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keepNext w:val="1"/>
        <w:spacing w:after="120" w:before="240"/>
        <w:ind/>
        <w:jc w:val="center"/>
      </w:pPr>
      <w:r>
        <w:drawing>
          <wp:inline>
            <wp:extent cx="393700" cy="4857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93700" cy="4857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2"/>
        <w:spacing w:line="0" w:lineRule="atLeast"/>
        <w:ind/>
        <w:jc w:val="center"/>
      </w:pPr>
      <w:r>
        <w:rPr>
          <w:rFonts w:ascii="Times New Roman" w:hAnsi="Times New Roman"/>
          <w:color w:val="000000"/>
          <w:sz w:val="40"/>
        </w:rPr>
        <w:t xml:space="preserve">АДМИНИСТРАЦИЯ </w:t>
      </w:r>
    </w:p>
    <w:p w14:paraId="03000000">
      <w:pPr>
        <w:pStyle w:val="Style_2"/>
        <w:spacing w:line="0" w:lineRule="atLeast"/>
        <w:ind/>
        <w:jc w:val="center"/>
      </w:pPr>
      <w:r>
        <w:rPr>
          <w:rFonts w:ascii="Times New Roman" w:hAnsi="Times New Roman"/>
          <w:color w:val="000000"/>
          <w:sz w:val="40"/>
        </w:rPr>
        <w:t>САНДОВСКОГО МУНИЦИПАЛЬНОГО ОКРУГА</w:t>
      </w:r>
    </w:p>
    <w:p w14:paraId="04000000">
      <w:pPr>
        <w:pStyle w:val="Style_3"/>
        <w:spacing w:line="0" w:lineRule="atLeast"/>
        <w:ind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5000000">
      <w:pPr>
        <w:pStyle w:val="Style_2"/>
        <w:tabs>
          <w:tab w:leader="none" w:pos="709" w:val="clear"/>
        </w:tabs>
        <w:spacing w:line="0" w:lineRule="atLeast"/>
        <w:ind/>
        <w:jc w:val="center"/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6000000">
      <w:pPr>
        <w:pStyle w:val="Style_1"/>
        <w:spacing w:line="0" w:lineRule="atLeast"/>
        <w:ind/>
      </w:pPr>
      <w:r>
        <w:rPr>
          <w:rFonts w:ascii="Times New Roman" w:hAnsi="Times New Roman"/>
          <w:sz w:val="28"/>
        </w:rPr>
        <w:t>24.05.2024                                           п. Сандово                                       №  98</w:t>
      </w:r>
    </w:p>
    <w:p w14:paraId="07000000">
      <w:pPr>
        <w:pStyle w:val="Style_1"/>
        <w:rPr>
          <w:rFonts w:ascii="Times New Roman" w:hAnsi="Times New Roman"/>
          <w:sz w:val="28"/>
        </w:rPr>
      </w:pPr>
    </w:p>
    <w:p w14:paraId="0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установлении особого противопожарного</w:t>
      </w:r>
    </w:p>
    <w:p w14:paraId="0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режима на территории Сандовского</w:t>
      </w:r>
    </w:p>
    <w:p w14:paraId="0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</w:p>
    <w:p w14:paraId="0B000000">
      <w:pPr>
        <w:pStyle w:val="Style_1"/>
        <w:tabs>
          <w:tab w:leader="none" w:pos="709" w:val="clear"/>
          <w:tab w:leader="none" w:pos="2520" w:val="left"/>
          <w:tab w:leader="none" w:pos="5461" w:val="left"/>
        </w:tabs>
        <w:ind/>
        <w:rPr>
          <w:rFonts w:ascii="Times New Roman" w:hAnsi="Times New Roman"/>
          <w:sz w:val="28"/>
        </w:rPr>
      </w:pPr>
    </w:p>
    <w:p w14:paraId="0C000000">
      <w:pPr>
        <w:pStyle w:val="Style_1"/>
        <w:widowControl w:val="1"/>
        <w:tabs>
          <w:tab w:leader="none" w:pos="709" w:val="clear"/>
          <w:tab w:leader="none" w:pos="2520" w:val="left"/>
          <w:tab w:leader="none" w:pos="5461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В связи с повышением пожарной опасности на территории Сандовского муниципального округа и в соответствии 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 xml:space="preserve">с </w:t>
      </w:r>
      <w:r>
        <w:rPr>
          <w:rStyle w:val="Style_1_ch"/>
          <w:rFonts w:ascii="Times New Roman" w:hAnsi="Times New Roman"/>
          <w:b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sz w:val="28"/>
        </w:rPr>
        <w:instrText>HYPERLINK "http://internet.garant.ru/document/redirect/10103955/0"</w:instrText>
      </w:r>
      <w:r>
        <w:rPr>
          <w:rStyle w:val="Style_1_ch"/>
          <w:rFonts w:ascii="Times New Roman" w:hAnsi="Times New Roman"/>
          <w:b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sz w:val="28"/>
        </w:rPr>
        <w:t>Федеральным законом</w:t>
      </w:r>
      <w:r>
        <w:rPr>
          <w:rStyle w:val="Style_1_ch"/>
          <w:rFonts w:ascii="Times New Roman" w:hAnsi="Times New Roman"/>
          <w:b w:val="0"/>
          <w:sz w:val="28"/>
        </w:rPr>
        <w:fldChar w:fldCharType="end"/>
      </w:r>
      <w:r>
        <w:rPr>
          <w:rStyle w:val="Style_1_ch"/>
          <w:rFonts w:ascii="Times New Roman" w:hAnsi="Times New Roman"/>
          <w:b w:val="0"/>
          <w:sz w:val="28"/>
        </w:rPr>
        <w:t xml:space="preserve"> от 21.12.1994 </w:t>
      </w:r>
      <w:r>
        <w:rPr>
          <w:rStyle w:val="Style_1_ch"/>
          <w:rFonts w:ascii="Times New Roman" w:hAnsi="Times New Roman"/>
          <w:b w:val="0"/>
          <w:sz w:val="28"/>
        </w:rPr>
        <w:t>№</w:t>
      </w:r>
      <w:r>
        <w:rPr>
          <w:rStyle w:val="Style_1_ch"/>
          <w:rFonts w:ascii="Times New Roman" w:hAnsi="Times New Roman"/>
          <w:b w:val="0"/>
          <w:sz w:val="28"/>
        </w:rPr>
        <w:t xml:space="preserve">69-ФЗ </w:t>
      </w:r>
      <w:r>
        <w:rPr>
          <w:rStyle w:val="Style_1_ch"/>
          <w:rFonts w:ascii="Times New Roman" w:hAnsi="Times New Roman"/>
          <w:b w:val="0"/>
          <w:sz w:val="28"/>
        </w:rPr>
        <w:t>«</w:t>
      </w:r>
      <w:r>
        <w:rPr>
          <w:rStyle w:val="Style_1_ch"/>
          <w:rFonts w:ascii="Times New Roman" w:hAnsi="Times New Roman"/>
          <w:b w:val="0"/>
          <w:sz w:val="28"/>
        </w:rPr>
        <w:t>О пожарной безопасности</w:t>
      </w:r>
      <w:r>
        <w:rPr>
          <w:rStyle w:val="Style_1_ch"/>
          <w:rFonts w:ascii="Times New Roman" w:hAnsi="Times New Roman"/>
          <w:b w:val="0"/>
          <w:sz w:val="28"/>
        </w:rPr>
        <w:t>»</w:t>
      </w:r>
      <w:r>
        <w:rPr>
          <w:rStyle w:val="Style_1_ch"/>
          <w:rFonts w:ascii="Times New Roman" w:hAnsi="Times New Roman"/>
          <w:b w:val="0"/>
          <w:sz w:val="28"/>
        </w:rPr>
        <w:t xml:space="preserve">, </w:t>
      </w:r>
      <w:r>
        <w:rPr>
          <w:rStyle w:val="Style_1_ch"/>
          <w:rFonts w:ascii="Times New Roman" w:hAnsi="Times New Roman"/>
          <w:b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sz w:val="28"/>
        </w:rPr>
        <w:instrText>HYPERLINK "http://internet.garant.ru/document/redirect/186367/0"</w:instrText>
      </w:r>
      <w:r>
        <w:rPr>
          <w:rStyle w:val="Style_1_ch"/>
          <w:rFonts w:ascii="Times New Roman" w:hAnsi="Times New Roman"/>
          <w:b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sz w:val="28"/>
        </w:rPr>
        <w:t>Федеральным законом</w:t>
      </w:r>
      <w:r>
        <w:rPr>
          <w:rStyle w:val="Style_1_ch"/>
          <w:rFonts w:ascii="Times New Roman" w:hAnsi="Times New Roman"/>
          <w:b w:val="0"/>
          <w:sz w:val="28"/>
        </w:rPr>
        <w:fldChar w:fldCharType="end"/>
      </w:r>
      <w:r>
        <w:rPr>
          <w:rStyle w:val="Style_1_ch"/>
          <w:rFonts w:ascii="Times New Roman" w:hAnsi="Times New Roman"/>
          <w:b w:val="0"/>
          <w:sz w:val="28"/>
        </w:rPr>
        <w:t xml:space="preserve"> от 06.10.2003 </w:t>
      </w:r>
      <w:r>
        <w:rPr>
          <w:rStyle w:val="Style_1_ch"/>
          <w:rFonts w:ascii="Times New Roman" w:hAnsi="Times New Roman"/>
          <w:b w:val="0"/>
          <w:sz w:val="28"/>
        </w:rPr>
        <w:t>№</w:t>
      </w:r>
      <w:r>
        <w:rPr>
          <w:rStyle w:val="Style_1_ch"/>
          <w:rFonts w:ascii="Times New Roman" w:hAnsi="Times New Roman"/>
          <w:b w:val="0"/>
          <w:sz w:val="28"/>
        </w:rPr>
        <w:t xml:space="preserve">131-ФЗ </w:t>
      </w:r>
      <w:r>
        <w:rPr>
          <w:rStyle w:val="Style_1_ch"/>
          <w:rFonts w:ascii="Times New Roman" w:hAnsi="Times New Roman"/>
          <w:b w:val="0"/>
          <w:sz w:val="28"/>
        </w:rPr>
        <w:t>«</w:t>
      </w:r>
      <w:r>
        <w:rPr>
          <w:rStyle w:val="Style_1_ch"/>
          <w:rFonts w:ascii="Times New Roman" w:hAnsi="Times New Roman"/>
          <w:b w:val="0"/>
          <w:sz w:val="28"/>
        </w:rPr>
        <w:t>Об общих принципах организации местного самоуправления в Российской Федерации</w:t>
      </w:r>
      <w:r>
        <w:rPr>
          <w:rStyle w:val="Style_1_ch"/>
          <w:rFonts w:ascii="Times New Roman" w:hAnsi="Times New Roman"/>
          <w:b w:val="0"/>
          <w:sz w:val="28"/>
        </w:rPr>
        <w:t>»</w:t>
      </w:r>
      <w:r>
        <w:rPr>
          <w:rStyle w:val="Style_1_ch"/>
          <w:rFonts w:ascii="Times New Roman" w:hAnsi="Times New Roman"/>
          <w:b w:val="0"/>
          <w:sz w:val="28"/>
        </w:rPr>
        <w:t>, п</w:t>
      </w:r>
      <w:r>
        <w:rPr>
          <w:rStyle w:val="Style_1_ch"/>
          <w:rFonts w:ascii="Times New Roman" w:hAnsi="Times New Roman"/>
          <w:b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sz w:val="28"/>
        </w:rPr>
        <w:instrText>HYPERLINK "http://internet.garant.ru/document/redirect/74680206/0"</w:instrText>
      </w:r>
      <w:r>
        <w:rPr>
          <w:rStyle w:val="Style_1_ch"/>
          <w:rFonts w:ascii="Times New Roman" w:hAnsi="Times New Roman"/>
          <w:b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sz w:val="28"/>
        </w:rPr>
        <w:t>остановлением</w:t>
      </w:r>
      <w:r>
        <w:rPr>
          <w:rStyle w:val="Style_1_ch"/>
          <w:rFonts w:ascii="Times New Roman" w:hAnsi="Times New Roman"/>
          <w:b w:val="0"/>
          <w:sz w:val="28"/>
        </w:rPr>
        <w:fldChar w:fldCharType="end"/>
      </w:r>
      <w:r>
        <w:rPr>
          <w:rStyle w:val="Style_1_ch"/>
          <w:rFonts w:ascii="Times New Roman" w:hAnsi="Times New Roman"/>
          <w:b w:val="0"/>
          <w:sz w:val="28"/>
        </w:rPr>
        <w:t xml:space="preserve"> Правительства РФ от 16.09.2020 </w:t>
      </w:r>
      <w:r>
        <w:rPr>
          <w:rStyle w:val="Style_1_ch"/>
          <w:rFonts w:ascii="Times New Roman" w:hAnsi="Times New Roman"/>
          <w:b w:val="0"/>
          <w:sz w:val="28"/>
        </w:rPr>
        <w:t>№</w:t>
      </w:r>
      <w:r>
        <w:rPr>
          <w:rStyle w:val="Style_1_ch"/>
          <w:rFonts w:ascii="Times New Roman" w:hAnsi="Times New Roman"/>
          <w:b w:val="0"/>
          <w:sz w:val="28"/>
        </w:rPr>
        <w:t xml:space="preserve">1479 </w:t>
      </w:r>
      <w:r>
        <w:rPr>
          <w:rStyle w:val="Style_1_ch"/>
          <w:rFonts w:ascii="Times New Roman" w:hAnsi="Times New Roman"/>
          <w:b w:val="0"/>
          <w:sz w:val="28"/>
        </w:rPr>
        <w:t>«</w:t>
      </w:r>
      <w:r>
        <w:rPr>
          <w:rStyle w:val="Style_1_ch"/>
          <w:rFonts w:ascii="Times New Roman" w:hAnsi="Times New Roman"/>
          <w:b w:val="0"/>
          <w:sz w:val="28"/>
        </w:rPr>
        <w:t>Об утверждении Правил противопожарного режима в Российской Федерации</w:t>
      </w:r>
      <w:r>
        <w:rPr>
          <w:rStyle w:val="Style_1_ch"/>
          <w:rFonts w:ascii="Times New Roman" w:hAnsi="Times New Roman"/>
          <w:b w:val="0"/>
          <w:sz w:val="28"/>
        </w:rPr>
        <w:t>»</w:t>
      </w:r>
      <w:r>
        <w:rPr>
          <w:rStyle w:val="Style_1_ch"/>
          <w:rFonts w:ascii="Times New Roman" w:hAnsi="Times New Roman"/>
          <w:b w:val="0"/>
          <w:sz w:val="28"/>
        </w:rPr>
        <w:t xml:space="preserve">, </w:t>
      </w:r>
      <w:r>
        <w:rPr>
          <w:rStyle w:val="Style_1_ch"/>
          <w:rFonts w:ascii="Times New Roman" w:hAnsi="Times New Roman"/>
          <w:b w:val="0"/>
          <w:sz w:val="28"/>
        </w:rPr>
        <w:fldChar w:fldCharType="begin"/>
      </w:r>
      <w:r>
        <w:rPr>
          <w:rStyle w:val="Style_1_ch"/>
          <w:rFonts w:ascii="Times New Roman" w:hAnsi="Times New Roman"/>
          <w:b w:val="0"/>
          <w:sz w:val="28"/>
        </w:rPr>
        <w:instrText>HYPERLINK "http://internet.garant.ru/document/redirect/73181184/1000"</w:instrText>
      </w:r>
      <w:r>
        <w:rPr>
          <w:rStyle w:val="Style_1_ch"/>
          <w:rFonts w:ascii="Times New Roman" w:hAnsi="Times New Roman"/>
          <w:b w:val="0"/>
          <w:sz w:val="28"/>
        </w:rPr>
        <w:fldChar w:fldCharType="separate"/>
      </w:r>
      <w:r>
        <w:rPr>
          <w:rStyle w:val="Style_1_ch"/>
          <w:rFonts w:ascii="Times New Roman" w:hAnsi="Times New Roman"/>
          <w:b w:val="0"/>
          <w:sz w:val="28"/>
        </w:rPr>
        <w:t>Уставом</w:t>
      </w:r>
      <w:r>
        <w:rPr>
          <w:rStyle w:val="Style_1_ch"/>
          <w:rFonts w:ascii="Times New Roman" w:hAnsi="Times New Roman"/>
          <w:b w:val="0"/>
          <w:sz w:val="28"/>
        </w:rPr>
        <w:fldChar w:fldCharType="end"/>
      </w:r>
      <w:r>
        <w:rPr>
          <w:rStyle w:val="Style_1_ch"/>
          <w:rFonts w:ascii="Times New Roman" w:hAnsi="Times New Roman"/>
          <w:b w:val="0"/>
          <w:sz w:val="28"/>
        </w:rPr>
        <w:t xml:space="preserve"> Сандовского</w:t>
      </w:r>
      <w:r>
        <w:rPr>
          <w:rStyle w:val="Style_1_ch"/>
          <w:rFonts w:ascii="Times New Roman" w:hAnsi="Times New Roman"/>
          <w:b w:val="0"/>
          <w:sz w:val="28"/>
        </w:rPr>
        <w:t xml:space="preserve"> муниципального округа</w:t>
      </w:r>
      <w:r>
        <w:rPr>
          <w:rStyle w:val="Style_1_ch"/>
          <w:rFonts w:ascii="Times New Roman" w:hAnsi="Times New Roman"/>
          <w:b w:val="0"/>
          <w:sz w:val="28"/>
        </w:rPr>
        <w:t xml:space="preserve">, в целях принятия дополнительных мер для обеспечения пожарной безопасности, борьбы с пожарами и предупреждения гибели людей в пожароопасный период </w:t>
      </w:r>
      <w:r>
        <w:rPr>
          <w:rFonts w:ascii="Times New Roman" w:hAnsi="Times New Roman"/>
          <w:sz w:val="28"/>
        </w:rPr>
        <w:t xml:space="preserve"> Администрация Сандовского муниципального округа</w:t>
      </w:r>
    </w:p>
    <w:p w14:paraId="0D000000">
      <w:pPr>
        <w:pStyle w:val="Style_1"/>
        <w:tabs>
          <w:tab w:leader="none" w:pos="709" w:val="clear"/>
          <w:tab w:leader="none" w:pos="2520" w:val="left"/>
          <w:tab w:leader="none" w:pos="5461" w:val="left"/>
        </w:tabs>
        <w:ind w:firstLine="720" w:left="0" w:right="0"/>
        <w:jc w:val="both"/>
        <w:rPr>
          <w:rFonts w:ascii="Times New Roman" w:hAnsi="Times New Roman"/>
          <w:sz w:val="28"/>
        </w:rPr>
      </w:pPr>
    </w:p>
    <w:p w14:paraId="0E000000">
      <w:pPr>
        <w:pStyle w:val="Style_1"/>
        <w:widowControl w:val="1"/>
        <w:tabs>
          <w:tab w:leader="none" w:pos="709" w:val="clear"/>
          <w:tab w:leader="none" w:pos="2520" w:val="left"/>
          <w:tab w:leader="none" w:pos="5461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0F000000">
      <w:pPr>
        <w:pStyle w:val="Style_1"/>
        <w:tabs>
          <w:tab w:leader="none" w:pos="709" w:val="clear"/>
          <w:tab w:leader="none" w:pos="2520" w:val="left"/>
          <w:tab w:leader="none" w:pos="5461" w:val="left"/>
        </w:tabs>
        <w:ind w:firstLine="720" w:left="0" w:right="0"/>
        <w:jc w:val="center"/>
        <w:rPr>
          <w:rFonts w:ascii="Times New Roman" w:hAnsi="Times New Roman"/>
          <w:sz w:val="28"/>
        </w:rPr>
      </w:pPr>
    </w:p>
    <w:p w14:paraId="10000000">
      <w:pPr>
        <w:pStyle w:val="Style_1"/>
        <w:tabs>
          <w:tab w:leader="none" w:pos="450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 Установить особый противопожарный режим на территории Сандовского муниципального округа на период с 25 мая до 09 июня 2024 года.</w:t>
      </w:r>
    </w:p>
    <w:p w14:paraId="11000000">
      <w:pPr>
        <w:pStyle w:val="Style_1"/>
        <w:tabs>
          <w:tab w:leader="none" w:pos="510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2.Рекомендовать Сандовскому отделу лесного хозяйства ГКУ «Краснохолмское лесничество Тверской области» (Белов С.А.):</w:t>
      </w:r>
    </w:p>
    <w:p w14:paraId="12000000">
      <w:pPr>
        <w:pStyle w:val="Style_1"/>
        <w:tabs>
          <w:tab w:leader="none" w:pos="570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а) при установлении IV-V классов пожарной опасности вводить ограничения пребывания граждан в лесах и въезда в них транспортных средств на территории муниципального округа, за  исключением лиц, осуществляющих противопожарные мероприятия и тушение лесных пожаров в соответствии с Лесным кодексом Российской Федерации;</w:t>
      </w:r>
    </w:p>
    <w:p w14:paraId="13000000">
      <w:pPr>
        <w:pStyle w:val="Style_1"/>
        <w:tabs>
          <w:tab w:leader="none" w:pos="570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б) информировать население муниципального округа о введении ограничения.</w:t>
      </w:r>
    </w:p>
    <w:p w14:paraId="14000000">
      <w:pPr>
        <w:pStyle w:val="Style_1"/>
        <w:tabs>
          <w:tab w:leader="none" w:pos="630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3.Рекомендовать Сандовскому обществу охотников и рыболовов, охотхозяйству  «Кувшинки»,  охотхозяйству  «Егерь»  (Крылов А.А., Ковалев А.А., Бобкин М.И.)</w:t>
      </w:r>
    </w:p>
    <w:p w14:paraId="15000000">
      <w:pPr>
        <w:pStyle w:val="Style_1"/>
        <w:tabs>
          <w:tab w:leader="none" w:pos="675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а) привлекать охотников к профилактической работе, проводимой в условиях особого противопожарного режима;</w:t>
      </w:r>
    </w:p>
    <w:p w14:paraId="16000000">
      <w:pPr>
        <w:pStyle w:val="Style_1"/>
        <w:tabs>
          <w:tab w:leader="none" w:pos="675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б) предоставлять информацию о пожарной обстановке в МКУ «ЕДДС Сандовского муниципального округа»;</w:t>
      </w:r>
    </w:p>
    <w:p w14:paraId="17000000">
      <w:pPr>
        <w:pStyle w:val="Style_1"/>
        <w:tabs>
          <w:tab w:leader="none" w:pos="630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в) обеспечить выполнение плана мероприятий по противопожарному обустройству предоставленной в пользование территории.</w:t>
      </w:r>
    </w:p>
    <w:p w14:paraId="18000000">
      <w:pPr>
        <w:pStyle w:val="Style_1"/>
        <w:tabs>
          <w:tab w:leader="none" w:pos="630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 Рекомендовать Сандовскому пункту полиции (</w:t>
      </w:r>
      <w:r>
        <w:rPr>
          <w:rFonts w:ascii="Times New Roman" w:hAnsi="Times New Roman"/>
          <w:sz w:val="28"/>
        </w:rPr>
        <w:t>Воробьев А.В</w:t>
      </w:r>
      <w:r>
        <w:rPr>
          <w:rFonts w:ascii="Times New Roman" w:hAnsi="Times New Roman"/>
          <w:sz w:val="28"/>
        </w:rPr>
        <w:t>) принять меры по соблюдению запрета на посещение гражданами лесов на территории Сандовского муниципального округа в целях пожарной безопасности на период действия особого противопожарного режима.</w:t>
      </w:r>
    </w:p>
    <w:p w14:paraId="19000000">
      <w:pPr>
        <w:pStyle w:val="Style_1"/>
        <w:tabs>
          <w:tab w:leader="none" w:pos="675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5. Территориальным отделам Администрации Сандовского муниципального округа:</w:t>
      </w:r>
    </w:p>
    <w:p w14:paraId="1A000000">
      <w:pPr>
        <w:pStyle w:val="Style_1"/>
        <w:tabs>
          <w:tab w:leader="none" w:pos="675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а) усилить контроль за обеспечением первичных мер пожарной безопасности территориальных отделов;</w:t>
      </w:r>
    </w:p>
    <w:p w14:paraId="1B000000">
      <w:pPr>
        <w:pStyle w:val="Style_1"/>
        <w:tabs>
          <w:tab w:leader="none" w:pos="630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б) привлекать  добровольные пожарные дружины для локализации пожаров;</w:t>
      </w:r>
    </w:p>
    <w:p w14:paraId="1C000000">
      <w:pPr>
        <w:pStyle w:val="Style_1"/>
        <w:tabs>
          <w:tab w:leader="none" w:pos="675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в) организовать патрулирование населенных пунктов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добровольных пожарных дружин и силами населения;</w:t>
      </w:r>
    </w:p>
    <w:p w14:paraId="1D000000">
      <w:pPr>
        <w:pStyle w:val="Style_1"/>
        <w:tabs>
          <w:tab w:leader="none" w:pos="675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г) обеспечить подготовку имеющейся водовозной и землеройной техники для возможного  использования в тушении пожаров;</w:t>
      </w:r>
    </w:p>
    <w:p w14:paraId="1E000000">
      <w:pPr>
        <w:pStyle w:val="Style_1"/>
        <w:tabs>
          <w:tab w:leader="none" w:pos="709" w:val="clear"/>
          <w:tab w:leader="none" w:pos="735" w:val="left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д) принять меры по:</w:t>
      </w:r>
    </w:p>
    <w:p w14:paraId="1F000000">
      <w:pPr>
        <w:pStyle w:val="Style_1"/>
        <w:tabs>
          <w:tab w:leader="none" w:pos="709" w:val="clear"/>
          <w:tab w:leader="none" w:pos="2520" w:val="left"/>
          <w:tab w:leader="none" w:pos="5461" w:val="left"/>
        </w:tabs>
        <w:ind w:firstLine="0" w:left="709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запрету сжигания сухой травы (сельскохозяйственных палов)</w:t>
      </w:r>
    </w:p>
    <w:p w14:paraId="20000000">
      <w:pPr>
        <w:pStyle w:val="Style_1"/>
        <w:tabs>
          <w:tab w:leader="none" w:pos="709" w:val="clear"/>
          <w:tab w:leader="none" w:pos="2520" w:val="left"/>
          <w:tab w:leader="none" w:pos="5461" w:val="left"/>
        </w:tabs>
        <w:ind w:firstLine="0" w:left="709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-созданию в соответствии с требованиями пожарной безопасности минерализованных полос и удалению (сбору) сухой растительности;</w:t>
      </w:r>
    </w:p>
    <w:p w14:paraId="21000000">
      <w:pPr>
        <w:pStyle w:val="Style_1"/>
        <w:tabs>
          <w:tab w:leader="none" w:pos="709" w:val="clear"/>
          <w:tab w:leader="none" w:pos="2520" w:val="left"/>
          <w:tab w:leader="none" w:pos="5461" w:val="left"/>
        </w:tabs>
        <w:ind w:firstLine="0" w:left="709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-усилению охраны объектов, непосредственно обеспечивающих жизнедеятельность населения;</w:t>
      </w:r>
    </w:p>
    <w:p w14:paraId="22000000">
      <w:pPr>
        <w:pStyle w:val="Style_1"/>
        <w:tabs>
          <w:tab w:leader="none" w:pos="709" w:val="clear"/>
          <w:tab w:leader="none" w:pos="2520" w:val="left"/>
          <w:tab w:leader="none" w:pos="5461" w:val="left"/>
        </w:tabs>
        <w:ind w:firstLine="0" w:left="709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-информированию населения об установленных требованиях к обеспечению пожарной безопасности, в том числе к пользованию открытым огнем.</w:t>
      </w:r>
    </w:p>
    <w:p w14:paraId="23000000">
      <w:pPr>
        <w:pStyle w:val="Style_1"/>
        <w:tabs>
          <w:tab w:leader="none" w:pos="630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6.Рекомендовать редакции газеты «Сандовские вести» (Оличевой С.А.)  информировать население:</w:t>
      </w:r>
    </w:p>
    <w:p w14:paraId="24000000">
      <w:pPr>
        <w:pStyle w:val="Style_1"/>
        <w:tabs>
          <w:tab w:leader="none" w:pos="675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а) об установлении особого противопожарного режима на территории Сандовского муниципального округа;</w:t>
      </w:r>
    </w:p>
    <w:p w14:paraId="25000000">
      <w:pPr>
        <w:pStyle w:val="Style_1"/>
        <w:tabs>
          <w:tab w:leader="none" w:pos="675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б) о введении и об отмене ограничения пребывания граждан в лесах и въезда в них транспортных средств в целях обеспечения пожарной безопасности.</w:t>
      </w:r>
    </w:p>
    <w:p w14:paraId="26000000">
      <w:pPr>
        <w:pStyle w:val="Style_1"/>
        <w:tabs>
          <w:tab w:leader="none" w:pos="675" w:val="left"/>
          <w:tab w:leader="none" w:pos="709" w:val="clear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 Контроль за выполнением настоящего постановления оставляю за собой.</w:t>
      </w:r>
    </w:p>
    <w:p w14:paraId="27000000">
      <w:pPr>
        <w:pStyle w:val="Style_1"/>
        <w:tabs>
          <w:tab w:leader="none" w:pos="709" w:val="clear"/>
          <w:tab w:leader="none" w:pos="735" w:val="left"/>
          <w:tab w:leader="none" w:pos="1080" w:val="left"/>
          <w:tab w:leader="none" w:pos="1440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8. Настоящее постановление вступает в силу со дня его подписания и подлежит официальному опубликованию. </w:t>
      </w:r>
    </w:p>
    <w:p w14:paraId="28000000">
      <w:pPr>
        <w:pStyle w:val="Style_1"/>
        <w:tabs>
          <w:tab w:leader="none" w:pos="709" w:val="clear"/>
          <w:tab w:leader="none" w:pos="2520" w:val="left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</w:p>
    <w:p w14:paraId="29000000">
      <w:pPr>
        <w:pStyle w:val="Style_1"/>
        <w:tabs>
          <w:tab w:leader="none" w:pos="709" w:val="clear"/>
          <w:tab w:leader="none" w:pos="2520" w:val="left"/>
          <w:tab w:leader="none" w:pos="5461" w:val="left"/>
        </w:tabs>
        <w:ind/>
        <w:jc w:val="both"/>
        <w:rPr>
          <w:rFonts w:ascii="Times New Roman" w:hAnsi="Times New Roman"/>
          <w:sz w:val="28"/>
        </w:rPr>
      </w:pPr>
    </w:p>
    <w:p w14:paraId="2A000000">
      <w:pPr>
        <w:pStyle w:val="Style_1"/>
        <w:ind w:firstLine="0" w:left="0" w:right="0"/>
        <w:jc w:val="both"/>
        <w:rPr>
          <w:rFonts w:ascii="Times New Roman" w:hAnsi="Times New Roman"/>
          <w:sz w:val="28"/>
        </w:rPr>
      </w:pPr>
    </w:p>
    <w:p w14:paraId="2B000000">
      <w:pPr>
        <w:pStyle w:val="Style_1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Глава  Сандовского муниципального округа                                   О.Н. Грязнов  </w:t>
      </w:r>
    </w:p>
    <w:p w14:paraId="2C000000">
      <w:pPr>
        <w:pStyle w:val="Style_1"/>
        <w:rPr>
          <w:rFonts w:ascii="Times New Roman" w:hAnsi="Times New Roman"/>
          <w:sz w:val="28"/>
        </w:rPr>
      </w:pPr>
    </w:p>
    <w:p w14:paraId="2D000000">
      <w:pPr>
        <w:pStyle w:val="Style_1"/>
        <w:rPr>
          <w:rFonts w:ascii="Times New Roman" w:hAnsi="Times New Roman"/>
          <w:sz w:val="28"/>
        </w:rPr>
      </w:pPr>
    </w:p>
    <w:p w14:paraId="2E000000">
      <w:pPr>
        <w:pStyle w:val="Style_1"/>
        <w:rPr>
          <w:rFonts w:ascii="Times New Roman" w:hAnsi="Times New Roman"/>
          <w:sz w:val="28"/>
        </w:rPr>
      </w:pPr>
    </w:p>
    <w:p w14:paraId="2F000000">
      <w:pPr>
        <w:pStyle w:val="Style_1"/>
        <w:rPr>
          <w:rFonts w:ascii="Times New Roman" w:hAnsi="Times New Roman"/>
          <w:sz w:val="28"/>
        </w:rPr>
      </w:pPr>
    </w:p>
    <w:p w14:paraId="30000000">
      <w:pPr>
        <w:pStyle w:val="Style_1"/>
        <w:rPr>
          <w:rFonts w:ascii="Times New Roman" w:hAnsi="Times New Roman"/>
          <w:sz w:val="28"/>
        </w:rPr>
      </w:pPr>
    </w:p>
    <w:p w14:paraId="31000000">
      <w:pPr>
        <w:pStyle w:val="Style_1"/>
        <w:rPr>
          <w:rFonts w:ascii="Times New Roman" w:hAnsi="Times New Roman"/>
          <w:sz w:val="28"/>
        </w:rPr>
      </w:pPr>
    </w:p>
    <w:p w14:paraId="32000000">
      <w:pPr>
        <w:pStyle w:val="Style_1"/>
        <w:rPr>
          <w:rFonts w:ascii="Times New Roman" w:hAnsi="Times New Roman"/>
          <w:sz w:val="28"/>
        </w:rPr>
      </w:pPr>
    </w:p>
    <w:p w14:paraId="33000000">
      <w:pPr>
        <w:pStyle w:val="Style_1"/>
        <w:rPr>
          <w:rFonts w:ascii="Times New Roman" w:hAnsi="Times New Roman"/>
          <w:sz w:val="28"/>
        </w:rPr>
      </w:pPr>
    </w:p>
    <w:p w14:paraId="34000000">
      <w:pPr>
        <w:pStyle w:val="Style_1"/>
        <w:rPr>
          <w:rFonts w:ascii="Times New Roman" w:hAnsi="Times New Roman"/>
          <w:sz w:val="28"/>
        </w:rPr>
      </w:pPr>
    </w:p>
    <w:p w14:paraId="35000000">
      <w:pPr>
        <w:pStyle w:val="Style_1"/>
        <w:rPr>
          <w:rFonts w:ascii="Times New Roman" w:hAnsi="Times New Roman"/>
          <w:sz w:val="28"/>
        </w:rPr>
      </w:pPr>
    </w:p>
    <w:p w14:paraId="36000000">
      <w:pPr>
        <w:pStyle w:val="Style_1"/>
        <w:ind/>
        <w:jc w:val="left"/>
        <w:rPr>
          <w:sz w:val="28"/>
        </w:rPr>
      </w:pPr>
    </w:p>
    <w:sectPr>
      <w:type w:val="nextPage"/>
      <w:pgSz w:h="16838" w:orient="portrait" w:w="11906"/>
      <w:pgMar w:bottom="397" w:footer="0" w:gutter="0" w:header="0" w:left="1134" w:right="992" w:top="42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6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Liberation Serif" w:hAnsi="Liberation Serif"/>
      <w:color w:val="000000"/>
      <w:spacing w:val="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pacing w:val="0"/>
      <w:sz w:val="24"/>
    </w:rPr>
  </w:style>
  <w:style w:styleId="Style_4" w:type="paragraph">
    <w:name w:val="Contents 2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_ch" w:type="character">
    <w:name w:val="Contents 2"/>
    <w:link w:val="Style_4"/>
    <w:rPr>
      <w:rFonts w:ascii="Times New Roman" w:hAnsi="Times New Roman"/>
      <w:color w:val="000000"/>
      <w:spacing w:val="0"/>
      <w:sz w:val="20"/>
    </w:rPr>
  </w:style>
  <w:style w:styleId="Style_5" w:type="paragraph">
    <w:name w:val="Интернет-ссылка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5_ch" w:type="character">
    <w:name w:val="Интернет-ссылка"/>
    <w:link w:val="Style_5"/>
    <w:rPr>
      <w:rFonts w:ascii="Times New Roman" w:hAnsi="Times New Roman"/>
      <w:color w:val="0000FF"/>
      <w:spacing w:val="0"/>
      <w:sz w:val="20"/>
      <w:u w:val="single"/>
    </w:rPr>
  </w:style>
  <w:style w:styleId="Style_6" w:type="paragraph">
    <w:name w:val="toc 2"/>
    <w:basedOn w:val="Style_1"/>
    <w:link w:val="Style_6_ch"/>
    <w:uiPriority w:val="39"/>
    <w:pPr>
      <w:widowControl w:val="1"/>
      <w:ind w:firstLine="0" w:left="200" w:right="0"/>
      <w:jc w:val="left"/>
    </w:pPr>
  </w:style>
  <w:style w:styleId="Style_6_ch" w:type="character">
    <w:name w:val="toc 2"/>
    <w:basedOn w:val="Style_1_ch"/>
    <w:link w:val="Style_6"/>
  </w:style>
  <w:style w:styleId="Style_7" w:type="paragraph">
    <w:name w:val="Заголовок_0"/>
    <w:basedOn w:val="Style_1"/>
    <w:next w:val="Style_8"/>
    <w:link w:val="Style_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_ch" w:type="character">
    <w:name w:val="Заголовок_0"/>
    <w:basedOn w:val="Style_1_ch"/>
    <w:link w:val="Style_7"/>
    <w:rPr>
      <w:rFonts w:ascii="Liberation Sans" w:hAnsi="Liberation Sans"/>
      <w:sz w:val="28"/>
    </w:rPr>
  </w:style>
  <w:style w:styleId="Style_9" w:type="paragraph">
    <w:name w:val="toc 4"/>
    <w:basedOn w:val="Style_1"/>
    <w:link w:val="Style_9_ch"/>
    <w:uiPriority w:val="39"/>
    <w:pPr>
      <w:widowControl w:val="1"/>
      <w:ind w:firstLine="0" w:left="600" w:right="0"/>
      <w:jc w:val="left"/>
    </w:pPr>
  </w:style>
  <w:style w:styleId="Style_9_ch" w:type="character">
    <w:name w:val="toc 4"/>
    <w:basedOn w:val="Style_1_ch"/>
    <w:link w:val="Style_9"/>
  </w:style>
  <w:style w:styleId="Style_10" w:type="paragraph">
    <w:name w:val="List"/>
    <w:basedOn w:val="Style_8"/>
    <w:link w:val="Style_10_ch"/>
  </w:style>
  <w:style w:styleId="Style_10_ch" w:type="character">
    <w:name w:val="List"/>
    <w:basedOn w:val="Style_8_ch"/>
    <w:link w:val="Style_10"/>
  </w:style>
  <w:style w:styleId="Style_11" w:type="paragraph">
    <w:name w:val="Contents 3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_ch" w:type="character">
    <w:name w:val="Contents 3"/>
    <w:link w:val="Style_11"/>
    <w:rPr>
      <w:rFonts w:ascii="Times New Roman" w:hAnsi="Times New Roman"/>
      <w:color w:val="000000"/>
      <w:spacing w:val="0"/>
      <w:sz w:val="20"/>
    </w:rPr>
  </w:style>
  <w:style w:styleId="Style_12" w:type="paragraph">
    <w:name w:val="Contents 1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0"/>
    </w:rPr>
  </w:style>
  <w:style w:styleId="Style_12_ch" w:type="character">
    <w:name w:val="Contents 1"/>
    <w:link w:val="Style_12"/>
    <w:rPr>
      <w:rFonts w:ascii="XO Thames" w:hAnsi="XO Thames"/>
      <w:b w:val="1"/>
      <w:color w:val="000000"/>
      <w:spacing w:val="0"/>
      <w:sz w:val="20"/>
    </w:rPr>
  </w:style>
  <w:style w:styleId="Style_13" w:type="paragraph">
    <w:name w:val="Heading 4_0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595959"/>
      <w:spacing w:val="0"/>
      <w:sz w:val="26"/>
    </w:rPr>
  </w:style>
  <w:style w:styleId="Style_13_ch" w:type="character">
    <w:name w:val="Heading 4_0"/>
    <w:link w:val="Style_13"/>
    <w:rPr>
      <w:rFonts w:ascii="XO Thames" w:hAnsi="XO Thames"/>
      <w:b w:val="1"/>
      <w:color w:val="595959"/>
      <w:spacing w:val="0"/>
      <w:sz w:val="26"/>
    </w:rPr>
  </w:style>
  <w:style w:styleId="Style_14" w:type="paragraph">
    <w:name w:val="toc 6"/>
    <w:basedOn w:val="Style_1"/>
    <w:link w:val="Style_14_ch"/>
    <w:uiPriority w:val="39"/>
    <w:pPr>
      <w:widowControl w:val="1"/>
      <w:ind w:firstLine="0" w:left="1000" w:right="0"/>
      <w:jc w:val="left"/>
    </w:pPr>
  </w:style>
  <w:style w:styleId="Style_14_ch" w:type="character">
    <w:name w:val="toc 6"/>
    <w:basedOn w:val="Style_1_ch"/>
    <w:link w:val="Style_14"/>
  </w:style>
  <w:style w:styleId="Style_15" w:type="paragraph">
    <w:name w:val="toc 7"/>
    <w:basedOn w:val="Style_1"/>
    <w:link w:val="Style_15_ch"/>
    <w:uiPriority w:val="39"/>
    <w:pPr>
      <w:widowControl w:val="1"/>
      <w:ind w:firstLine="0" w:left="1200" w:right="0"/>
      <w:jc w:val="left"/>
    </w:pPr>
  </w:style>
  <w:style w:styleId="Style_15_ch" w:type="character">
    <w:name w:val="toc 7"/>
    <w:basedOn w:val="Style_1_ch"/>
    <w:link w:val="Style_15"/>
  </w:style>
  <w:style w:styleId="Style_16" w:type="paragraph">
    <w:name w:val="toc 10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_ch" w:type="character">
    <w:name w:val="toc 10"/>
    <w:link w:val="Style_16"/>
    <w:rPr>
      <w:rFonts w:ascii="Times New Roman" w:hAnsi="Times New Roman"/>
      <w:color w:val="000000"/>
      <w:spacing w:val="0"/>
      <w:sz w:val="20"/>
    </w:rPr>
  </w:style>
  <w:style w:styleId="Style_17" w:type="paragraph">
    <w:name w:val="Text body"/>
    <w:basedOn w:val="Style_18"/>
    <w:link w:val="Style_17_ch"/>
  </w:style>
  <w:style w:styleId="Style_17_ch" w:type="character">
    <w:name w:val="Text body"/>
    <w:basedOn w:val="Style_18_ch"/>
    <w:link w:val="Style_17"/>
  </w:style>
  <w:style w:styleId="Style_19" w:type="paragraph">
    <w:name w:val="heading 3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Heading 1_0"/>
    <w:basedOn w:val="Style_18"/>
    <w:link w:val="Style_20_ch"/>
    <w:rPr>
      <w:rFonts w:ascii="Arial" w:hAnsi="Arial"/>
      <w:sz w:val="44"/>
    </w:rPr>
  </w:style>
  <w:style w:styleId="Style_20_ch" w:type="character">
    <w:name w:val="Heading 1_0"/>
    <w:basedOn w:val="Style_18_ch"/>
    <w:link w:val="Style_20"/>
    <w:rPr>
      <w:rFonts w:ascii="Arial" w:hAnsi="Arial"/>
      <w:sz w:val="44"/>
    </w:rPr>
  </w:style>
  <w:style w:styleId="Style_21" w:type="paragraph">
    <w:name w:val="Heading 2_0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A0FF"/>
      <w:spacing w:val="0"/>
      <w:sz w:val="26"/>
    </w:rPr>
  </w:style>
  <w:style w:styleId="Style_21_ch" w:type="character">
    <w:name w:val="Heading 2_0"/>
    <w:link w:val="Style_21"/>
    <w:rPr>
      <w:rFonts w:ascii="XO Thames" w:hAnsi="XO Thames"/>
      <w:b w:val="1"/>
      <w:color w:val="00A0FF"/>
      <w:spacing w:val="0"/>
      <w:sz w:val="26"/>
    </w:rPr>
  </w:style>
  <w:style w:styleId="Style_22" w:type="paragraph">
    <w:name w:val="Default Paragraph Font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_ch" w:type="character">
    <w:name w:val="Default Paragraph Font"/>
    <w:link w:val="Style_22"/>
    <w:rPr>
      <w:rFonts w:ascii="Times New Roman" w:hAnsi="Times New Roman"/>
      <w:color w:val="000000"/>
      <w:spacing w:val="0"/>
      <w:sz w:val="20"/>
    </w:rPr>
  </w:style>
  <w:style w:styleId="Style_23" w:type="paragraph">
    <w:name w:val="Заголовок"/>
    <w:basedOn w:val="Style_18"/>
    <w:next w:val="Style_8"/>
    <w:link w:val="Style_23_ch"/>
    <w:rPr>
      <w:rFonts w:ascii="Liberation Sans" w:hAnsi="Liberation Sans"/>
      <w:sz w:val="28"/>
    </w:rPr>
  </w:style>
  <w:style w:styleId="Style_23_ch" w:type="character">
    <w:name w:val="Заголовок"/>
    <w:basedOn w:val="Style_18_ch"/>
    <w:link w:val="Style_23"/>
    <w:rPr>
      <w:rFonts w:ascii="Liberation Sans" w:hAnsi="Liberation Sans"/>
      <w:sz w:val="28"/>
    </w:rPr>
  </w:style>
  <w:style w:styleId="Style_24" w:type="paragraph">
    <w:name w:val="Список1"/>
    <w:basedOn w:val="Style_17"/>
    <w:link w:val="Style_24_ch"/>
  </w:style>
  <w:style w:styleId="Style_24_ch" w:type="character">
    <w:name w:val="Список1"/>
    <w:basedOn w:val="Style_17_ch"/>
    <w:link w:val="Style_24"/>
  </w:style>
  <w:style w:styleId="Style_25" w:type="paragraph">
    <w:name w:val="Основной шрифт абзаца1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25_ch" w:type="character">
    <w:name w:val="Основной шрифт абзаца1"/>
    <w:link w:val="Style_25"/>
    <w:rPr>
      <w:rFonts w:ascii="Times New Roman" w:hAnsi="Times New Roman"/>
      <w:color w:val="000000"/>
      <w:spacing w:val="0"/>
      <w:sz w:val="24"/>
    </w:rPr>
  </w:style>
  <w:style w:styleId="Style_26" w:type="paragraph">
    <w:name w:val="heading 4"/>
    <w:basedOn w:val="Style_1"/>
    <w:link w:val="Style_26_ch"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basedOn w:val="Style_1_ch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pPr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paragraph">
    <w:name w:val="Содержимое врезки"/>
    <w:basedOn w:val="Style_1"/>
    <w:link w:val="Style_28_ch"/>
  </w:style>
  <w:style w:styleId="Style_28_ch" w:type="character">
    <w:name w:val="Содержимое врезки"/>
    <w:basedOn w:val="Style_1_ch"/>
    <w:link w:val="Style_28"/>
  </w:style>
  <w:style w:styleId="Style_29" w:type="paragraph">
    <w:name w:val="toc 10_0"/>
    <w:link w:val="Style_29_ch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4"/>
    </w:rPr>
  </w:style>
  <w:style w:styleId="Style_29_ch" w:type="character">
    <w:name w:val="toc 10_0"/>
    <w:link w:val="Style_29"/>
    <w:rPr>
      <w:rFonts w:ascii="Times New Roman" w:hAnsi="Times New Roman"/>
      <w:color w:val="000000"/>
      <w:spacing w:val="0"/>
      <w:sz w:val="24"/>
    </w:rPr>
  </w:style>
  <w:style w:styleId="Style_30" w:type="paragraph">
    <w:name w:val="Caption"/>
    <w:link w:val="Style_30_ch"/>
    <w:rPr>
      <w:i w:val="1"/>
      <w:sz w:val="24"/>
    </w:rPr>
  </w:style>
  <w:style w:styleId="Style_30_ch" w:type="character">
    <w:name w:val="Caption"/>
    <w:link w:val="Style_30"/>
    <w:rPr>
      <w:i w:val="1"/>
      <w:sz w:val="24"/>
    </w:rPr>
  </w:style>
  <w:style w:styleId="Style_31" w:type="paragraph">
    <w:name w:val="toc 3"/>
    <w:basedOn w:val="Style_1"/>
    <w:link w:val="Style_31_ch"/>
    <w:uiPriority w:val="39"/>
    <w:pPr>
      <w:widowControl w:val="1"/>
      <w:ind w:firstLine="0" w:left="400" w:right="0"/>
      <w:jc w:val="left"/>
    </w:pPr>
  </w:style>
  <w:style w:styleId="Style_31_ch" w:type="character">
    <w:name w:val="toc 3"/>
    <w:basedOn w:val="Style_1_ch"/>
    <w:link w:val="Style_31"/>
  </w:style>
  <w:style w:styleId="Style_32" w:type="paragraph">
    <w:name w:val="Колонтитул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32_ch" w:type="character">
    <w:name w:val="Колонтитул"/>
    <w:link w:val="Style_32"/>
    <w:rPr>
      <w:rFonts w:ascii="XO Thames" w:hAnsi="XO Thames"/>
      <w:color w:val="000000"/>
      <w:spacing w:val="0"/>
      <w:sz w:val="20"/>
    </w:rPr>
  </w:style>
  <w:style w:styleId="Style_33" w:type="paragraph">
    <w:name w:val="Contents 7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3_ch" w:type="character">
    <w:name w:val="Contents 7"/>
    <w:link w:val="Style_33"/>
    <w:rPr>
      <w:rFonts w:ascii="Times New Roman" w:hAnsi="Times New Roman"/>
      <w:color w:val="000000"/>
      <w:spacing w:val="0"/>
      <w:sz w:val="20"/>
    </w:rPr>
  </w:style>
  <w:style w:styleId="Style_34" w:type="paragraph">
    <w:name w:val="Указатель"/>
    <w:basedOn w:val="Style_1"/>
    <w:link w:val="Style_34_ch"/>
  </w:style>
  <w:style w:styleId="Style_34_ch" w:type="character">
    <w:name w:val="Указатель"/>
    <w:basedOn w:val="Style_1_ch"/>
    <w:link w:val="Style_34"/>
  </w:style>
  <w:style w:styleId="Style_35" w:type="paragraph">
    <w:name w:val="Header and Footer_0"/>
    <w:link w:val="Style_35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35_ch" w:type="character">
    <w:name w:val="Header and Footer_0"/>
    <w:link w:val="Style_35"/>
    <w:rPr>
      <w:rFonts w:ascii="XO Thames" w:hAnsi="XO Thames"/>
      <w:color w:val="000000"/>
      <w:spacing w:val="0"/>
      <w:sz w:val="20"/>
    </w:rPr>
  </w:style>
  <w:style w:styleId="Style_36" w:type="paragraph">
    <w:name w:val="caption"/>
    <w:basedOn w:val="Style_1"/>
    <w:link w:val="Style_36_ch"/>
    <w:pPr>
      <w:spacing w:after="120" w:before="120"/>
      <w:ind/>
    </w:pPr>
    <w:rPr>
      <w:i w:val="1"/>
      <w:sz w:val="24"/>
    </w:rPr>
  </w:style>
  <w:style w:styleId="Style_36_ch" w:type="character">
    <w:name w:val="caption"/>
    <w:basedOn w:val="Style_1_ch"/>
    <w:link w:val="Style_36"/>
    <w:rPr>
      <w:i w:val="1"/>
      <w:sz w:val="24"/>
    </w:rPr>
  </w:style>
  <w:style w:styleId="Style_3" w:type="paragraph">
    <w:name w:val="heading 3"/>
    <w:basedOn w:val="Style_1"/>
    <w:link w:val="Style_3_ch"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3_ch" w:type="character">
    <w:name w:val="heading 3"/>
    <w:basedOn w:val="Style_1_ch"/>
    <w:link w:val="Style_3"/>
    <w:rPr>
      <w:rFonts w:ascii="XO Thames" w:hAnsi="XO Thames"/>
      <w:b w:val="1"/>
      <w:i w:val="1"/>
      <w:color w:val="000000"/>
    </w:rPr>
  </w:style>
  <w:style w:styleId="Style_37" w:type="paragraph">
    <w:name w:val="Caption"/>
    <w:basedOn w:val="Style_1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1_ch"/>
    <w:link w:val="Style_37"/>
    <w:rPr>
      <w:i w:val="1"/>
      <w:sz w:val="24"/>
    </w:rPr>
  </w:style>
  <w:style w:styleId="Style_38" w:type="paragraph">
    <w:name w:val="Balloon Text"/>
    <w:basedOn w:val="Style_1"/>
    <w:link w:val="Style_38_ch"/>
    <w:rPr>
      <w:rFonts w:ascii="Tahoma" w:hAnsi="Tahoma"/>
      <w:sz w:val="16"/>
    </w:rPr>
  </w:style>
  <w:style w:styleId="Style_38_ch" w:type="character">
    <w:name w:val="Balloon Text"/>
    <w:basedOn w:val="Style_1_ch"/>
    <w:link w:val="Style_38"/>
    <w:rPr>
      <w:rFonts w:ascii="Tahoma" w:hAnsi="Tahoma"/>
      <w:sz w:val="16"/>
    </w:rPr>
  </w:style>
  <w:style w:styleId="Style_39" w:type="paragraph">
    <w:name w:val="End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Endnote"/>
    <w:link w:val="Style_39"/>
    <w:rPr>
      <w:rFonts w:ascii="XO Thames" w:hAnsi="XO Thames"/>
      <w:sz w:val="22"/>
    </w:rPr>
  </w:style>
  <w:style w:styleId="Style_40" w:type="paragraph">
    <w:name w:val="heading 5"/>
    <w:basedOn w:val="Style_1"/>
    <w:link w:val="Style_40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40_ch" w:type="character">
    <w:name w:val="heading 5"/>
    <w:basedOn w:val="Style_1_ch"/>
    <w:link w:val="Style_40"/>
    <w:rPr>
      <w:rFonts w:ascii="XO Thames" w:hAnsi="XO Thames"/>
      <w:b w:val="1"/>
      <w:color w:val="000000"/>
      <w:sz w:val="22"/>
    </w:rPr>
  </w:style>
  <w:style w:styleId="Style_41" w:type="paragraph">
    <w:name w:val="Без интервала1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Liberation Serif" w:hAnsi="Liberation Serif"/>
      <w:color w:val="000000"/>
      <w:spacing w:val="0"/>
      <w:sz w:val="24"/>
    </w:rPr>
  </w:style>
  <w:style w:styleId="Style_41_ch" w:type="character">
    <w:name w:val="Без интервала1"/>
    <w:link w:val="Style_41"/>
    <w:rPr>
      <w:rFonts w:ascii="Liberation Serif" w:hAnsi="Liberation Serif"/>
      <w:color w:val="000000"/>
      <w:spacing w:val="0"/>
      <w:sz w:val="24"/>
    </w:rPr>
  </w:style>
  <w:style w:styleId="Style_42" w:type="paragraph">
    <w:name w:val="Подзаголовок1"/>
    <w:basedOn w:val="Style_18"/>
    <w:link w:val="Style_42_ch"/>
    <w:rPr>
      <w:b w:val="1"/>
      <w:sz w:val="44"/>
    </w:rPr>
  </w:style>
  <w:style w:styleId="Style_42_ch" w:type="character">
    <w:name w:val="Подзаголовок1"/>
    <w:basedOn w:val="Style_18_ch"/>
    <w:link w:val="Style_42"/>
    <w:rPr>
      <w:b w:val="1"/>
      <w:sz w:val="44"/>
    </w:rPr>
  </w:style>
  <w:style w:styleId="Style_43" w:type="paragraph">
    <w:name w:val="index heading"/>
    <w:basedOn w:val="Style_1"/>
    <w:link w:val="Style_43_ch"/>
  </w:style>
  <w:style w:styleId="Style_43_ch" w:type="character">
    <w:name w:val="index heading"/>
    <w:basedOn w:val="Style_1_ch"/>
    <w:link w:val="Style_43"/>
  </w:style>
  <w:style w:styleId="Style_44" w:type="paragraph">
    <w:name w:val="Contents 5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4_ch" w:type="character">
    <w:name w:val="Contents 5"/>
    <w:link w:val="Style_44"/>
    <w:rPr>
      <w:rFonts w:ascii="Times New Roman" w:hAnsi="Times New Roman"/>
      <w:color w:val="000000"/>
      <w:spacing w:val="0"/>
      <w:sz w:val="20"/>
    </w:rPr>
  </w:style>
  <w:style w:styleId="Style_45" w:type="paragraph">
    <w:name w:val="Название1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45_ch" w:type="character">
    <w:name w:val="Название1"/>
    <w:link w:val="Style_45"/>
    <w:rPr>
      <w:rFonts w:ascii="XO Thames" w:hAnsi="XO Thames"/>
      <w:b w:val="1"/>
      <w:color w:val="000000"/>
      <w:spacing w:val="0"/>
      <w:sz w:val="52"/>
    </w:rPr>
  </w:style>
  <w:style w:styleId="Style_46" w:type="paragraph">
    <w:name w:val="heading 1"/>
    <w:basedOn w:val="Style_1"/>
    <w:link w:val="Style_46_ch"/>
    <w:uiPriority w:val="9"/>
    <w:qFormat/>
    <w:pPr>
      <w:keepNext w:val="1"/>
      <w:numPr>
        <w:ilvl w:val="0"/>
        <w:numId w:val="1"/>
      </w:numPr>
      <w:tabs>
        <w:tab w:leader="none" w:pos="0" w:val="left"/>
        <w:tab w:leader="none" w:pos="709" w:val="clear"/>
      </w:tabs>
      <w:ind/>
      <w:jc w:val="center"/>
      <w:outlineLvl w:val="0"/>
    </w:pPr>
    <w:rPr>
      <w:rFonts w:ascii="Arial" w:hAnsi="Arial"/>
      <w:sz w:val="44"/>
    </w:rPr>
  </w:style>
  <w:style w:styleId="Style_46_ch" w:type="character">
    <w:name w:val="heading 1"/>
    <w:basedOn w:val="Style_1_ch"/>
    <w:link w:val="Style_46"/>
    <w:rPr>
      <w:rFonts w:ascii="Arial" w:hAnsi="Arial"/>
      <w:sz w:val="44"/>
    </w:rPr>
  </w:style>
  <w:style w:styleId="Style_47" w:type="paragraph">
    <w:name w:val="Hyperlink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47_ch" w:type="character">
    <w:name w:val="Hyperlink"/>
    <w:link w:val="Style_47"/>
    <w:rPr>
      <w:rFonts w:ascii="Times New Roman" w:hAnsi="Times New Roman"/>
      <w:color w:val="0000FF"/>
      <w:spacing w:val="0"/>
      <w:sz w:val="20"/>
      <w:u w:val="single"/>
    </w:rPr>
  </w:style>
  <w:style w:styleId="Style_48" w:type="paragraph">
    <w:name w:val="Footnote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48_ch" w:type="character">
    <w:name w:val="Footnote"/>
    <w:link w:val="Style_48"/>
    <w:rPr>
      <w:rFonts w:ascii="XO Thames" w:hAnsi="XO Thames"/>
      <w:color w:val="000000"/>
      <w:spacing w:val="0"/>
      <w:sz w:val="22"/>
    </w:rPr>
  </w:style>
  <w:style w:styleId="Style_49" w:type="paragraph">
    <w:name w:val="Contents 4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9_ch" w:type="character">
    <w:name w:val="Contents 4"/>
    <w:link w:val="Style_49"/>
    <w:rPr>
      <w:rFonts w:ascii="Times New Roman" w:hAnsi="Times New Roman"/>
      <w:color w:val="000000"/>
      <w:spacing w:val="0"/>
      <w:sz w:val="20"/>
    </w:rPr>
  </w:style>
  <w:style w:styleId="Style_50" w:type="paragraph">
    <w:name w:val="heading 5"/>
    <w:link w:val="Style_50_ch"/>
    <w:pPr>
      <w:ind/>
      <w:outlineLvl w:val="4"/>
    </w:pPr>
    <w:rPr>
      <w:rFonts w:ascii="XO Thames" w:hAnsi="XO Thames"/>
      <w:b w:val="1"/>
      <w:color w:val="000000"/>
      <w:sz w:val="22"/>
    </w:rPr>
  </w:style>
  <w:style w:styleId="Style_50_ch" w:type="character">
    <w:name w:val="heading 5"/>
    <w:link w:val="Style_50"/>
    <w:rPr>
      <w:rFonts w:ascii="XO Thames" w:hAnsi="XO Thames"/>
      <w:b w:val="1"/>
      <w:color w:val="000000"/>
      <w:sz w:val="22"/>
    </w:rPr>
  </w:style>
  <w:style w:styleId="Style_51" w:type="paragraph">
    <w:name w:val="toc 1"/>
    <w:basedOn w:val="Style_1"/>
    <w:link w:val="Style_51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51_ch" w:type="character">
    <w:name w:val="toc 1"/>
    <w:basedOn w:val="Style_1_ch"/>
    <w:link w:val="Style_51"/>
    <w:rPr>
      <w:rFonts w:ascii="XO Thames" w:hAnsi="XO Thames"/>
      <w:b w:val="1"/>
    </w:rPr>
  </w:style>
  <w:style w:styleId="Style_52" w:type="paragraph">
    <w:name w:val="List Paragraph"/>
    <w:basedOn w:val="Style_1"/>
    <w:link w:val="Style_52_ch"/>
    <w:pPr>
      <w:spacing w:after="0" w:before="0"/>
      <w:ind w:firstLine="0" w:left="720" w:right="0"/>
      <w:contextualSpacing w:val="1"/>
    </w:pPr>
  </w:style>
  <w:style w:styleId="Style_52_ch" w:type="character">
    <w:name w:val="List Paragraph"/>
    <w:basedOn w:val="Style_1_ch"/>
    <w:link w:val="Style_52"/>
  </w:style>
  <w:style w:styleId="Style_53" w:type="paragraph">
    <w:name w:val="Header and Footer"/>
    <w:link w:val="Style_53_ch"/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heading 1"/>
    <w:link w:val="Style_54_ch"/>
    <w:pPr>
      <w:ind/>
      <w:outlineLvl w:val="0"/>
    </w:pPr>
    <w:rPr>
      <w:rFonts w:ascii="Arial" w:hAnsi="Arial"/>
      <w:sz w:val="44"/>
    </w:rPr>
  </w:style>
  <w:style w:styleId="Style_54_ch" w:type="character">
    <w:name w:val="heading 1"/>
    <w:link w:val="Style_54"/>
    <w:rPr>
      <w:rFonts w:ascii="Arial" w:hAnsi="Arial"/>
      <w:sz w:val="44"/>
    </w:rPr>
  </w:style>
  <w:style w:styleId="Style_18" w:type="paragraph">
    <w:name w:val="Standard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Liberation Serif" w:hAnsi="Liberation Serif"/>
      <w:color w:val="000000"/>
      <w:spacing w:val="0"/>
      <w:sz w:val="24"/>
    </w:rPr>
  </w:style>
  <w:style w:styleId="Style_18_ch" w:type="character">
    <w:name w:val="Standard"/>
    <w:link w:val="Style_18"/>
    <w:rPr>
      <w:rFonts w:ascii="Liberation Serif" w:hAnsi="Liberation Serif"/>
      <w:color w:val="000000"/>
      <w:spacing w:val="0"/>
      <w:sz w:val="24"/>
    </w:rPr>
  </w:style>
  <w:style w:styleId="Style_55" w:type="paragraph">
    <w:name w:val="toc 9"/>
    <w:basedOn w:val="Style_1"/>
    <w:link w:val="Style_55_ch"/>
    <w:uiPriority w:val="39"/>
    <w:pPr>
      <w:widowControl w:val="1"/>
      <w:ind w:firstLine="0" w:left="1600" w:right="0"/>
      <w:jc w:val="left"/>
    </w:pPr>
  </w:style>
  <w:style w:styleId="Style_55_ch" w:type="character">
    <w:name w:val="toc 9"/>
    <w:basedOn w:val="Style_1_ch"/>
    <w:link w:val="Style_55"/>
  </w:style>
  <w:style w:styleId="Style_56" w:type="paragraph">
    <w:name w:val="No Spacing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Liberation Serif" w:hAnsi="Liberation Serif"/>
      <w:color w:val="000000"/>
      <w:spacing w:val="0"/>
      <w:sz w:val="24"/>
    </w:rPr>
  </w:style>
  <w:style w:styleId="Style_56_ch" w:type="character">
    <w:name w:val="No Spacing"/>
    <w:link w:val="Style_56"/>
    <w:rPr>
      <w:rFonts w:ascii="Liberation Serif" w:hAnsi="Liberation Serif"/>
      <w:color w:val="000000"/>
      <w:spacing w:val="0"/>
      <w:sz w:val="24"/>
    </w:rPr>
  </w:style>
  <w:style w:styleId="Style_57" w:type="paragraph">
    <w:name w:val="Heading 5_0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57_ch" w:type="character">
    <w:name w:val="Heading 5_0"/>
    <w:link w:val="Style_57"/>
    <w:rPr>
      <w:rFonts w:ascii="XO Thames" w:hAnsi="XO Thames"/>
      <w:b w:val="1"/>
      <w:color w:val="000000"/>
      <w:spacing w:val="0"/>
      <w:sz w:val="22"/>
    </w:rPr>
  </w:style>
  <w:style w:styleId="Style_58" w:type="paragraph">
    <w:name w:val="toc 8"/>
    <w:basedOn w:val="Style_1"/>
    <w:link w:val="Style_58_ch"/>
    <w:uiPriority w:val="39"/>
    <w:pPr>
      <w:widowControl w:val="1"/>
      <w:ind w:firstLine="0" w:left="1400" w:right="0"/>
      <w:jc w:val="left"/>
    </w:pPr>
  </w:style>
  <w:style w:styleId="Style_58_ch" w:type="character">
    <w:name w:val="toc 8"/>
    <w:basedOn w:val="Style_1_ch"/>
    <w:link w:val="Style_58"/>
  </w:style>
  <w:style w:styleId="Style_59" w:type="paragraph">
    <w:name w:val="Contents 8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9_ch" w:type="character">
    <w:name w:val="Contents 8"/>
    <w:link w:val="Style_59"/>
    <w:rPr>
      <w:rFonts w:ascii="Times New Roman" w:hAnsi="Times New Roman"/>
      <w:color w:val="000000"/>
      <w:spacing w:val="0"/>
      <w:sz w:val="20"/>
    </w:rPr>
  </w:style>
  <w:style w:styleId="Style_60" w:type="paragraph">
    <w:name w:val="Указатель1"/>
    <w:basedOn w:val="Style_18"/>
    <w:link w:val="Style_60_ch"/>
  </w:style>
  <w:style w:styleId="Style_60_ch" w:type="character">
    <w:name w:val="Указатель1"/>
    <w:basedOn w:val="Style_18_ch"/>
    <w:link w:val="Style_60"/>
  </w:style>
  <w:style w:styleId="Style_61" w:type="paragraph">
    <w:name w:val="toc 5"/>
    <w:basedOn w:val="Style_1"/>
    <w:link w:val="Style_61_ch"/>
    <w:uiPriority w:val="39"/>
    <w:pPr>
      <w:widowControl w:val="1"/>
      <w:ind w:firstLine="0" w:left="800" w:right="0"/>
      <w:jc w:val="left"/>
    </w:pPr>
  </w:style>
  <w:style w:styleId="Style_61_ch" w:type="character">
    <w:name w:val="toc 5"/>
    <w:basedOn w:val="Style_1_ch"/>
    <w:link w:val="Style_61"/>
  </w:style>
  <w:style w:styleId="Style_62" w:type="paragraph">
    <w:name w:val="Title"/>
    <w:basedOn w:val="Style_1"/>
    <w:link w:val="Style_62_ch"/>
    <w:pPr>
      <w:widowControl w:val="1"/>
      <w:ind/>
      <w:jc w:val="left"/>
    </w:pPr>
    <w:rPr>
      <w:rFonts w:ascii="XO Thames" w:hAnsi="XO Thames"/>
      <w:b w:val="1"/>
      <w:sz w:val="52"/>
    </w:rPr>
  </w:style>
  <w:style w:styleId="Style_62_ch" w:type="character">
    <w:name w:val="Title"/>
    <w:basedOn w:val="Style_1_ch"/>
    <w:link w:val="Style_62"/>
    <w:rPr>
      <w:rFonts w:ascii="XO Thames" w:hAnsi="XO Thames"/>
      <w:b w:val="1"/>
      <w:sz w:val="52"/>
    </w:rPr>
  </w:style>
  <w:style w:styleId="Style_63" w:type="paragraph">
    <w:name w:val="Heading 3_0"/>
    <w:link w:val="Style_6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i w:val="1"/>
      <w:color w:val="000000"/>
      <w:spacing w:val="0"/>
      <w:sz w:val="20"/>
    </w:rPr>
  </w:style>
  <w:style w:styleId="Style_63_ch" w:type="character">
    <w:name w:val="Heading 3_0"/>
    <w:link w:val="Style_63"/>
    <w:rPr>
      <w:rFonts w:ascii="XO Thames" w:hAnsi="XO Thames"/>
      <w:b w:val="1"/>
      <w:i w:val="1"/>
      <w:color w:val="000000"/>
      <w:spacing w:val="0"/>
      <w:sz w:val="20"/>
    </w:rPr>
  </w:style>
  <w:style w:styleId="Style_8" w:type="paragraph">
    <w:name w:val="Body Text"/>
    <w:basedOn w:val="Style_1"/>
    <w:link w:val="Style_8_ch"/>
    <w:pPr>
      <w:spacing w:after="140" w:before="0" w:line="276" w:lineRule="auto"/>
      <w:ind/>
    </w:pPr>
  </w:style>
  <w:style w:styleId="Style_8_ch" w:type="character">
    <w:name w:val="Body Text"/>
    <w:basedOn w:val="Style_1_ch"/>
    <w:link w:val="Style_8"/>
  </w:style>
  <w:style w:styleId="Style_64" w:type="paragraph">
    <w:name w:val="Contents 9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4_ch" w:type="character">
    <w:name w:val="Contents 9"/>
    <w:link w:val="Style_64"/>
    <w:rPr>
      <w:rFonts w:ascii="Times New Roman" w:hAnsi="Times New Roman"/>
      <w:color w:val="000000"/>
      <w:spacing w:val="0"/>
      <w:sz w:val="20"/>
    </w:rPr>
  </w:style>
  <w:style w:styleId="Style_65" w:type="paragraph">
    <w:name w:val="Subtitle"/>
    <w:link w:val="Style_65_ch"/>
    <w:uiPriority w:val="11"/>
    <w:qFormat/>
    <w:rPr>
      <w:b w:val="1"/>
      <w:sz w:val="44"/>
    </w:rPr>
  </w:style>
  <w:style w:styleId="Style_65_ch" w:type="character">
    <w:name w:val="Subtitle"/>
    <w:link w:val="Style_65"/>
    <w:rPr>
      <w:b w:val="1"/>
      <w:sz w:val="44"/>
    </w:rPr>
  </w:style>
  <w:style w:styleId="Style_66" w:type="paragraph">
    <w:name w:val="Title"/>
    <w:link w:val="Style_66_ch"/>
    <w:uiPriority w:val="10"/>
    <w:qFormat/>
    <w:rPr>
      <w:rFonts w:ascii="XO Thames" w:hAnsi="XO Thames"/>
      <w:b w:val="1"/>
      <w:sz w:val="52"/>
    </w:rPr>
  </w:style>
  <w:style w:styleId="Style_66_ch" w:type="character">
    <w:name w:val="Title"/>
    <w:link w:val="Style_66"/>
    <w:rPr>
      <w:rFonts w:ascii="XO Thames" w:hAnsi="XO Thames"/>
      <w:b w:val="1"/>
      <w:sz w:val="52"/>
    </w:rPr>
  </w:style>
  <w:style w:styleId="Style_67" w:type="paragraph">
    <w:name w:val="heading 4"/>
    <w:link w:val="Style_67_ch"/>
    <w:uiPriority w:val="9"/>
    <w:qFormat/>
    <w:pPr>
      <w:ind/>
      <w:outlineLvl w:val="3"/>
    </w:pPr>
    <w:rPr>
      <w:rFonts w:ascii="XO Thames" w:hAnsi="XO Thames"/>
      <w:b w:val="1"/>
      <w:color w:val="595959"/>
      <w:sz w:val="26"/>
    </w:rPr>
  </w:style>
  <w:style w:styleId="Style_67_ch" w:type="character">
    <w:name w:val="heading 4"/>
    <w:link w:val="Style_67"/>
    <w:rPr>
      <w:rFonts w:ascii="XO Thames" w:hAnsi="XO Thames"/>
      <w:b w:val="1"/>
      <w:color w:val="595959"/>
      <w:sz w:val="26"/>
    </w:rPr>
  </w:style>
  <w:style w:styleId="Style_68" w:type="paragraph">
    <w:name w:val="Название объекта1"/>
    <w:basedOn w:val="Style_18"/>
    <w:link w:val="Style_68_ch"/>
    <w:rPr>
      <w:i w:val="1"/>
      <w:sz w:val="24"/>
    </w:rPr>
  </w:style>
  <w:style w:styleId="Style_68_ch" w:type="character">
    <w:name w:val="Название объекта1"/>
    <w:basedOn w:val="Style_18_ch"/>
    <w:link w:val="Style_68"/>
    <w:rPr>
      <w:i w:val="1"/>
      <w:sz w:val="24"/>
    </w:rPr>
  </w:style>
  <w:style w:styleId="Style_69" w:type="paragraph">
    <w:name w:val="Footnote_0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69_ch" w:type="character">
    <w:name w:val="Footnote_0"/>
    <w:link w:val="Style_69"/>
    <w:rPr>
      <w:rFonts w:ascii="XO Thames" w:hAnsi="XO Thames"/>
      <w:color w:val="000000"/>
      <w:spacing w:val="0"/>
      <w:sz w:val="22"/>
    </w:rPr>
  </w:style>
  <w:style w:styleId="Style_70" w:type="paragraph">
    <w:name w:val="Contents 6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0_ch" w:type="character">
    <w:name w:val="Contents 6"/>
    <w:link w:val="Style_70"/>
    <w:rPr>
      <w:rFonts w:ascii="Times New Roman" w:hAnsi="Times New Roman"/>
      <w:color w:val="000000"/>
      <w:spacing w:val="0"/>
      <w:sz w:val="20"/>
    </w:rPr>
  </w:style>
  <w:style w:styleId="Style_71" w:type="paragraph">
    <w:name w:val="List"/>
    <w:basedOn w:val="Style_17"/>
    <w:link w:val="Style_71_ch"/>
  </w:style>
  <w:style w:styleId="Style_71_ch" w:type="character">
    <w:name w:val="List"/>
    <w:basedOn w:val="Style_17_ch"/>
    <w:link w:val="Style_71"/>
  </w:style>
  <w:style w:styleId="Style_2" w:type="paragraph">
    <w:name w:val="heading 2"/>
    <w:basedOn w:val="Style_1"/>
    <w:link w:val="Style_2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2_ch" w:type="character">
    <w:name w:val="heading 2"/>
    <w:basedOn w:val="Style_1_ch"/>
    <w:link w:val="Style_2"/>
    <w:rPr>
      <w:rFonts w:ascii="XO Thames" w:hAnsi="XO Thames"/>
      <w:b w:val="1"/>
      <w:color w:val="00A0FF"/>
      <w:sz w:val="26"/>
    </w:rPr>
  </w:style>
  <w:style w:styleId="Style_72" w:type="paragraph">
    <w:name w:val="Subtitle"/>
    <w:basedOn w:val="Style_1"/>
    <w:link w:val="Style_72_ch"/>
    <w:pPr>
      <w:ind/>
      <w:jc w:val="center"/>
    </w:pPr>
    <w:rPr>
      <w:b w:val="1"/>
      <w:sz w:val="44"/>
    </w:rPr>
  </w:style>
  <w:style w:styleId="Style_72_ch" w:type="character">
    <w:name w:val="Subtitle"/>
    <w:basedOn w:val="Style_1_ch"/>
    <w:link w:val="Style_72"/>
    <w:rPr>
      <w:b w:val="1"/>
      <w:sz w:val="44"/>
    </w:rPr>
  </w:style>
  <w:style w:default="1" w:styleId="Style_7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2024-05-24T06:40:31Z</dcterms:modified>
</cp:coreProperties>
</file>