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2830830</wp:posOffset>
            </wp:positionH>
            <wp:positionV relativeFrom="paragraph">
              <wp:posOffset>-163195</wp:posOffset>
            </wp:positionV>
            <wp:extent cx="394335" cy="4991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11" t="-1215" r="-1511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b/>
          <w:sz w:val="36"/>
          <w:szCs w:val="36"/>
          <w:lang w:val="ru-RU"/>
        </w:rPr>
        <w:t>ДУМА</w:t>
      </w:r>
      <w:r>
        <w:rPr>
          <w:b/>
          <w:sz w:val="36"/>
          <w:szCs w:val="36"/>
        </w:rPr>
        <w:t xml:space="preserve"> САНДОВСКОГО МУНИЦИПАЛЬНОГО ОКРУГА</w:t>
      </w:r>
    </w:p>
    <w:p>
      <w:pPr>
        <w:pStyle w:val="Normal"/>
        <w:bidi w:val="0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Тверская область</w:t>
      </w:r>
    </w:p>
    <w:p>
      <w:pPr>
        <w:pStyle w:val="Normal"/>
        <w:bidi w:val="0"/>
        <w:spacing w:before="0" w:after="0"/>
        <w:jc w:val="center"/>
        <w:rPr>
          <w:rFonts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РЕШЕНИЕ</w:t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 w:cs="Times New Roman"/>
          <w:sz w:val="28"/>
          <w:szCs w:val="28"/>
          <w:lang w:val="ru-RU"/>
        </w:rPr>
        <w:t>21</w:t>
      </w:r>
      <w:r>
        <w:rPr>
          <w:rFonts w:eastAsia="Times New Roman" w:cs="Times New Roman"/>
          <w:sz w:val="28"/>
          <w:szCs w:val="28"/>
          <w:lang w:val="ru-RU"/>
        </w:rPr>
        <w:t>.02.</w:t>
      </w:r>
      <w:r>
        <w:rPr>
          <w:rFonts w:cs="Times New Roman"/>
          <w:sz w:val="28"/>
          <w:szCs w:val="28"/>
          <w:lang w:val="ru-RU"/>
        </w:rPr>
        <w:t>2023</w:t>
      </w:r>
      <w:r>
        <w:rPr>
          <w:rFonts w:cs="Times New Roman"/>
          <w:sz w:val="28"/>
          <w:szCs w:val="28"/>
        </w:rPr>
        <w:t xml:space="preserve">                                          пгт. Сандово                                                    № </w:t>
      </w:r>
      <w:r>
        <w:rPr>
          <w:rFonts w:cs="Times New Roman"/>
          <w:sz w:val="28"/>
          <w:szCs w:val="28"/>
        </w:rPr>
        <w:t>7</w:t>
      </w:r>
    </w:p>
    <w:p>
      <w:pPr>
        <w:pStyle w:val="Normal"/>
        <w:bidi w:val="0"/>
        <w:spacing w:lineRule="exact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exact" w:line="240"/>
        <w:ind w:right="453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right="4652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Сандовского муниципального округа Тверской области </w:t>
      </w:r>
    </w:p>
    <w:p>
      <w:pPr>
        <w:pStyle w:val="Normal"/>
        <w:spacing w:lineRule="exact" w:line="240"/>
        <w:ind w:right="-7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ind w:right="-7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40"/>
        <w:ind w:right="-7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подпунктом 3 пункта 5 статьи 39.28 Земельного кодекса Российской Федерации, ст. 16 Федерального закона от 06.10.2003 № 131-ФЗ "Об общих принципах организации местного самоуправления в Российской Федерации", Уставом Сандовского муниципального округа Тверской области Дума Сандовского муниципального округа 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РЕШИЛА: </w:t>
      </w:r>
    </w:p>
    <w:p>
      <w:pPr>
        <w:pStyle w:val="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 Сандовского муниципального округа Тверской области (прилагается).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настоящее решение в газете «Сандовский вестник» и разместить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3.Настоящее решение вступает в силу после его официального опубликования.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Сандовского</w:t>
      </w:r>
    </w:p>
    <w:p>
      <w:pPr>
        <w:pStyle w:val="Normal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        О.В. Смирнова</w:t>
      </w:r>
    </w:p>
    <w:p>
      <w:pPr>
        <w:pStyle w:val="Normal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ind w:right="-1" w:hanging="0"/>
        <w:jc w:val="left"/>
        <w:rPr>
          <w:sz w:val="26"/>
          <w:szCs w:val="26"/>
        </w:rPr>
      </w:pPr>
      <w:r>
        <w:rPr/>
      </w:r>
    </w:p>
    <w:p>
      <w:pPr>
        <w:pStyle w:val="Normal"/>
        <w:ind w:right="-1" w:hanging="0"/>
        <w:jc w:val="left"/>
        <w:rPr>
          <w:sz w:val="26"/>
          <w:szCs w:val="26"/>
        </w:rPr>
      </w:pPr>
      <w:r>
        <w:rPr/>
      </w:r>
    </w:p>
    <w:p>
      <w:pPr>
        <w:pStyle w:val="Normal"/>
        <w:ind w:right="-1" w:hanging="0"/>
        <w:jc w:val="left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      О.Н. Грязнов</w:t>
      </w:r>
    </w:p>
    <w:p>
      <w:pPr>
        <w:pStyle w:val="Normal"/>
        <w:ind w:right="4535" w:hanging="0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right="4535" w:hanging="0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ind w:right="453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right="453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right="4535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left="6372" w:firstLine="708"/>
        <w:jc w:val="right"/>
        <w:rPr>
          <w:i w:val="false"/>
          <w:i w:val="false"/>
          <w:iCs w:val="false"/>
        </w:rPr>
      </w:pPr>
      <w:r>
        <w:rPr/>
      </w:r>
    </w:p>
    <w:p>
      <w:pPr>
        <w:pStyle w:val="Normal"/>
        <w:ind w:left="6372" w:firstLine="708"/>
        <w:jc w:val="right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>Приложение</w:t>
      </w:r>
    </w:p>
    <w:p>
      <w:pPr>
        <w:pStyle w:val="Normal"/>
        <w:ind w:left="5670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  <w:sz w:val="22"/>
          <w:szCs w:val="22"/>
        </w:rPr>
        <w:t xml:space="preserve">  </w:t>
      </w:r>
      <w:r>
        <w:rPr>
          <w:i w:val="false"/>
          <w:iCs w:val="false"/>
          <w:sz w:val="22"/>
          <w:szCs w:val="22"/>
        </w:rPr>
        <w:t xml:space="preserve">к решению Думы Сандовского муниципального округа </w:t>
      </w:r>
      <w:r>
        <w:rPr>
          <w:i w:val="false"/>
          <w:iCs w:val="false"/>
          <w:sz w:val="22"/>
          <w:szCs w:val="22"/>
        </w:rPr>
        <w:t xml:space="preserve">от 21.02.2023г. </w:t>
      </w:r>
      <w:r>
        <w:rPr>
          <w:i w:val="false"/>
          <w:iCs w:val="false"/>
          <w:sz w:val="22"/>
          <w:szCs w:val="22"/>
        </w:rPr>
        <w:t xml:space="preserve">№ </w:t>
      </w:r>
      <w:r>
        <w:rPr>
          <w:i w:val="false"/>
          <w:iCs w:val="false"/>
          <w:sz w:val="22"/>
          <w:szCs w:val="22"/>
        </w:rPr>
        <w:t>7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Сандовского муниципального округа Тверской области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1.Настоящий Порядок разработан в соответствии со статьей 39.28 Земельного кодекса Российской Федерации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 Сандовского муниципального округа Тверской области (далее - размер платы).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2.Размер платы в отношении земельных участков, находящихся в муниципальной собственности Сандовского муниципального округа Тверской области, рассчитывается Администрацией Сандовского муниципального округа Тверской области.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3.Размер платы определяется как 100 процентов кадастровой стоимости земельного участка, находящегося в муниципальной собственности Сандовского муниципального округа Тверской области,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с земельными участками, находящимися в частной собственности, за исключением случая, предусмотренного пунктом 4 настоящего Порядка.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Сандовского муниципального округа Тверской области или государственных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Сандовского муниципального округа Тверской области, подлежащей передаче в частную собственность в результате перераспределения земельных участков.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      О.Н. Грязнов</w:t>
      </w:r>
    </w:p>
    <w:sectPr>
      <w:headerReference w:type="default" r:id="rId3"/>
      <w:type w:val="nextPage"/>
      <w:pgSz w:w="11906" w:h="16838"/>
      <w:pgMar w:left="1159" w:right="850" w:gutter="0" w:header="709" w:top="1134" w:footer="0" w:bottom="426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5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43599"/>
    <w:pPr>
      <w:keepNext w:val="true"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Normal"/>
    <w:next w:val="Normal"/>
    <w:qFormat/>
    <w:rsid w:val="006c38a5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95cfc"/>
    <w:rPr/>
  </w:style>
  <w:style w:type="character" w:styleId="Style12">
    <w:name w:val="Hyperlink"/>
    <w:basedOn w:val="DefaultParagraphFont"/>
    <w:rsid w:val="00596ab1"/>
    <w:rPr>
      <w:color w:val="0000FF"/>
      <w:u w:val="single"/>
    </w:rPr>
  </w:style>
  <w:style w:type="character" w:styleId="Style13" w:customStyle="1">
    <w:name w:val="Гипертекстовая ссылка"/>
    <w:basedOn w:val="DefaultParagraphFont"/>
    <w:qFormat/>
    <w:rsid w:val="00596ab1"/>
    <w:rPr>
      <w:color w:val="008000"/>
      <w:sz w:val="20"/>
      <w:szCs w:val="20"/>
      <w:u w:val="single"/>
    </w:rPr>
  </w:style>
  <w:style w:type="character" w:styleId="S10" w:customStyle="1">
    <w:name w:val="s_10"/>
    <w:basedOn w:val="DefaultParagraphFont"/>
    <w:qFormat/>
    <w:rsid w:val="00ce0585"/>
    <w:rPr/>
  </w:style>
  <w:style w:type="character" w:styleId="Appleconvertedspace" w:customStyle="1">
    <w:name w:val="apple-converted-space"/>
    <w:basedOn w:val="DefaultParagraphFont"/>
    <w:qFormat/>
    <w:rsid w:val="00ce0585"/>
    <w:rPr/>
  </w:style>
  <w:style w:type="character" w:styleId="Style14">
    <w:name w:val="Emphasis"/>
    <w:basedOn w:val="DefaultParagraphFont"/>
    <w:uiPriority w:val="20"/>
    <w:qFormat/>
    <w:rsid w:val="00ce0585"/>
    <w:rPr>
      <w:i/>
      <w:iCs/>
    </w:rPr>
  </w:style>
  <w:style w:type="character" w:styleId="21" w:customStyle="1">
    <w:name w:val="Основной текст с отступом 2 Знак"/>
    <w:basedOn w:val="DefaultParagraphFont"/>
    <w:qFormat/>
    <w:rsid w:val="00363a70"/>
    <w:rPr>
      <w:bCs/>
      <w:sz w:val="28"/>
      <w:szCs w:val="24"/>
    </w:rPr>
  </w:style>
  <w:style w:type="character" w:styleId="22" w:customStyle="1">
    <w:name w:val="Основной текст (2)_"/>
    <w:basedOn w:val="DefaultParagraphFont"/>
    <w:link w:val="23"/>
    <w:qFormat/>
    <w:rsid w:val="00b85f83"/>
    <w:rPr>
      <w:sz w:val="17"/>
      <w:szCs w:val="17"/>
      <w:shd w:fill="FFFFFF" w:val="clear"/>
    </w:rPr>
  </w:style>
  <w:style w:type="character" w:styleId="213pt" w:customStyle="1">
    <w:name w:val="Основной текст (2) + 13 pt;Полужирный"/>
    <w:basedOn w:val="22"/>
    <w:qFormat/>
    <w:rsid w:val="00882c3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2Tahoma10pt" w:customStyle="1">
    <w:name w:val="Основной текст (2) + Tahoma;10 pt;Полужирный"/>
    <w:basedOn w:val="22"/>
    <w:qFormat/>
    <w:rsid w:val="00882c3d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ru-RU" w:eastAsia="ru-RU" w:bidi="ru-RU"/>
    </w:rPr>
  </w:style>
  <w:style w:type="character" w:styleId="6" w:customStyle="1">
    <w:name w:val="Основной текст (6)_"/>
    <w:basedOn w:val="DefaultParagraphFont"/>
    <w:qFormat/>
    <w:rsid w:val="00dc3710"/>
    <w:rPr>
      <w:i/>
      <w:iCs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ed390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rsid w:val="00943599"/>
    <w:pPr>
      <w:ind w:left="4140" w:hanging="0"/>
      <w:jc w:val="both"/>
    </w:pPr>
    <w:rPr/>
  </w:style>
  <w:style w:type="paragraph" w:styleId="BodyTextIndent2">
    <w:name w:val="Body Text Indent 2"/>
    <w:basedOn w:val="Normal"/>
    <w:link w:val="21"/>
    <w:qFormat/>
    <w:rsid w:val="00943599"/>
    <w:pPr>
      <w:ind w:left="-29" w:hanging="0"/>
      <w:jc w:val="both"/>
    </w:pPr>
    <w:rPr>
      <w:bCs/>
    </w:rPr>
  </w:style>
  <w:style w:type="paragraph" w:styleId="BodyTextIndent3">
    <w:name w:val="Body Text Indent 3"/>
    <w:basedOn w:val="Normal"/>
    <w:qFormat/>
    <w:rsid w:val="00943599"/>
    <w:pPr>
      <w:ind w:firstLine="709"/>
      <w:jc w:val="both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795cf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c86bfa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9203d9"/>
    <w:pPr>
      <w:ind w:left="5103" w:hanging="0"/>
    </w:pPr>
    <w:rPr>
      <w:sz w:val="24"/>
      <w:szCs w:val="20"/>
    </w:rPr>
  </w:style>
  <w:style w:type="paragraph" w:styleId="Style23" w:customStyle="1">
    <w:name w:val="Знак"/>
    <w:basedOn w:val="Normal"/>
    <w:qFormat/>
    <w:rsid w:val="009c6c83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23" w:customStyle="1">
    <w:name w:val="Основной текст (2)"/>
    <w:basedOn w:val="Normal"/>
    <w:link w:val="22"/>
    <w:qFormat/>
    <w:rsid w:val="00b85f83"/>
    <w:pPr>
      <w:widowControl w:val="false"/>
      <w:shd w:val="clear" w:color="auto" w:fill="FFFFFF"/>
      <w:spacing w:lineRule="exact" w:line="197"/>
      <w:jc w:val="both"/>
    </w:pPr>
    <w:rPr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qFormat/>
    <w:rsid w:val="00d22e48"/>
    <w:pPr>
      <w:spacing w:beforeAutospacing="1" w:afterAutospacing="1"/>
    </w:pPr>
    <w:rPr>
      <w:sz w:val="24"/>
    </w:rPr>
  </w:style>
  <w:style w:type="paragraph" w:styleId="ConsPlusNormal" w:customStyle="1">
    <w:name w:val="ConsPlusNormal"/>
    <w:qFormat/>
    <w:rsid w:val="0094356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4" w:customStyle="1">
    <w:name w:val="Прижатый влево"/>
    <w:basedOn w:val="Normal"/>
    <w:next w:val="Normal"/>
    <w:uiPriority w:val="99"/>
    <w:qFormat/>
    <w:rsid w:val="00820ffb"/>
    <w:pPr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b64f3"/>
    <w:pPr>
      <w:spacing w:before="0" w:after="0"/>
      <w:ind w:left="720" w:hanging="0"/>
      <w:contextualSpacing/>
    </w:pPr>
    <w:rPr/>
  </w:style>
  <w:style w:type="paragraph" w:styleId="Style25" w:customStyle="1">
    <w:name w:val="Знак Знак Знак Знак"/>
    <w:basedOn w:val="Normal"/>
    <w:qFormat/>
    <w:rsid w:val="00352db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61" w:customStyle="1">
    <w:name w:val="Основной текст (6)"/>
    <w:basedOn w:val="Normal"/>
    <w:link w:val="6"/>
    <w:qFormat/>
    <w:rsid w:val="00dc3710"/>
    <w:pPr>
      <w:widowControl w:val="false"/>
      <w:shd w:val="clear" w:color="auto" w:fill="FFFFFF"/>
      <w:spacing w:lineRule="exact" w:line="274"/>
      <w:jc w:val="both"/>
    </w:pPr>
    <w:rPr>
      <w:i/>
      <w:iCs/>
      <w:sz w:val="20"/>
      <w:szCs w:val="20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6D1B-782C-4967-882B-CA59FA3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LibreOffice/7.4.4.2$Windows_x86 LibreOffice_project/85569322deea74ec9134968a29af2df5663baa21</Application>
  <AppVersion>15.0000</AppVersion>
  <Pages>2</Pages>
  <Words>390</Words>
  <Characters>3119</Characters>
  <CharactersWithSpaces>3787</CharactersWithSpaces>
  <Paragraphs>23</Paragraphs>
  <Company>Прокуратура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2023-01-30T11:55:00Z</dcterms:created>
  <dc:creator>KANC2</dc:creator>
  <dc:description/>
  <dc:language>ru-RU</dc:language>
  <cp:lastModifiedBy/>
  <cp:lastPrinted>2023-02-27T14:04:22Z</cp:lastPrinted>
  <dcterms:modified xsi:type="dcterms:W3CDTF">2023-02-27T14:05:21Z</dcterms:modified>
  <cp:revision>5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