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jc w:val="right"/>
        <w:rPr/>
      </w:pPr>
      <w:r>
        <w:rPr/>
        <w:drawing>
          <wp:anchor behindDoc="0" distT="0" distB="139065" distL="0" distR="0" simplePos="0" locked="0" layoutInCell="0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-80010</wp:posOffset>
            </wp:positionV>
            <wp:extent cx="559435" cy="55562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12" t="-270" r="-2912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lineRule="atLeast" w:line="0"/>
        <w:jc w:val="center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АДМИНИСТРАЦИЯ </w:t>
      </w:r>
    </w:p>
    <w:p>
      <w:pPr>
        <w:pStyle w:val="Normal"/>
        <w:spacing w:lineRule="atLeast" w:line="0"/>
        <w:jc w:val="center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САНДОВСКОГО МУНИЦИПАЛЬНОГО ОКРУГА</w:t>
      </w:r>
    </w:p>
    <w:p>
      <w:pPr>
        <w:pStyle w:val="Normal"/>
        <w:spacing w:lineRule="atLeast" w:line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Тверской области</w:t>
      </w:r>
    </w:p>
    <w:p>
      <w:pPr>
        <w:pStyle w:val="Normal"/>
        <w:spacing w:lineRule="atLeast" w:line="0"/>
        <w:jc w:val="center"/>
        <w:rPr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ПОСТАНОВЛЕНИЕ</w:t>
      </w:r>
    </w:p>
    <w:p>
      <w:pPr>
        <w:pStyle w:val="Normal"/>
        <w:spacing w:lineRule="atLeast" w:line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24.01.2022                                               п. Сандово                                                 № 14 </w:t>
      </w:r>
    </w:p>
    <w:p>
      <w:pPr>
        <w:pStyle w:val="Normal"/>
        <w:spacing w:lineRule="atLeast" w:line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0" w:before="0" w:after="143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Об организации питания школьников</w:t>
      </w:r>
    </w:p>
    <w:p>
      <w:pPr>
        <w:pStyle w:val="Normal"/>
        <w:spacing w:lineRule="atLeast" w:line="0" w:before="0" w:after="143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в  Сандовском муниципальном округе</w:t>
      </w:r>
    </w:p>
    <w:p>
      <w:pPr>
        <w:pStyle w:val="Normal"/>
        <w:spacing w:lineRule="atLeast" w:line="0" w:before="0" w:after="143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Тверской области в 2022 году</w:t>
      </w:r>
    </w:p>
    <w:p>
      <w:pPr>
        <w:pStyle w:val="Normal"/>
        <w:spacing w:lineRule="atLeast" w:line="0" w:before="0" w:after="143"/>
        <w:ind w:lef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Во исполнение Закона  от 21.12.2012 № 273-ФЗ «Об образовании в Российской Федерации», в целях реализации государственной программы Тверской области «Социальная поддержка и защита населения Тверской области» на 2017 - 2022 годы, муниципальной программы Сандовского муниципального округа Тверской области «Развитие муниципальной системы образования Сандовского муниципального округа Тверской области на 2021 - 2026 годы», утвержденной постановлением Администрации Сандовского муниципального округа Тверской области  от 29.12.2020 г. № 281,  сохранения и укрепления здоровья детей, Администрация Сандовского муниципального округа Тверской области</w:t>
      </w:r>
    </w:p>
    <w:p>
      <w:pPr>
        <w:pStyle w:val="Normal"/>
        <w:spacing w:lineRule="atLeast" w:line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1.Отделу образования Администрации Сандовского муниципального округа (О.В. Кудряшова), руководителям общеобразовательных организаций Сандовского муниципального округа организовать с 01 января 2022 года горячее питание обучающихся общеобразовательных организаций: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1.1. В 1-4 классах (однократное) за счёт средств субсидии из федерального, областного и местного бюджетов  на сумму 67,41 рублей на одного обучающегося в день;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1.2. В 5-11 классах  за счёт внебюджетных средств (родительская плата);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 В 5-11классах  для детей из семей, имеющих среднедушевой доход ниже величины прожиточного минимума, установленного в Тверской области на сумму 40 рублей на одного обучающегося в день за счёт средств ГБУ ОСРНЦ «Мой семейный центр» Молоковского, Краснохолмского и Сандовского районов;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Отделу образования Администрации Сандовского муниципального округа (О.В. Кудряшова) осуществлять контроль за организацией питания школьников в муниципальных общеобразовательных организациях.</w:t>
      </w:r>
    </w:p>
    <w:p>
      <w:pPr>
        <w:pStyle w:val="ListParagraph"/>
        <w:spacing w:lineRule="atLeast" w:line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Руководителям муниципальных общеобразовательных организаций:</w:t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27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Определить стоимость горячего питания на одного обучающегося 1-11 классов в день, исходя из дневного рациона питания обучающихся и стоимости продуктов питания;</w:t>
      </w:r>
    </w:p>
    <w:p>
      <w:pPr>
        <w:pStyle w:val="Normal"/>
        <w:spacing w:lineRule="exact" w:line="22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Обеспечить соблюдение СанПиН 2.4.5.2409-08 «Санитарно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СанПиН 2.4.3648-20 «Санитарно- эпидемиологические требования к организациям воспитания и обучения, отдыха и оздоровления детей и молодёжи»;</w:t>
      </w:r>
    </w:p>
    <w:p>
      <w:pPr>
        <w:pStyle w:val="ListParagraph"/>
        <w:spacing w:lineRule="exact" w:line="227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Проводить разъяснительную работу среди обучающихся и их родителей о важности соблюдения принципов здорового питания в целях укрепления здоровья детей;</w:t>
      </w:r>
    </w:p>
    <w:p>
      <w:pPr>
        <w:pStyle w:val="ListParagraph"/>
        <w:spacing w:lineRule="exact" w:line="227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27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Предоставить ГБУ ОСРНЦ «Мой семейный центр» Молоковского, Краснохолмского и Сандовского районов списки детей из малообеспеченных семей, нуждающихся в бесплатном питании;</w:t>
      </w:r>
    </w:p>
    <w:p>
      <w:pPr>
        <w:pStyle w:val="Normal"/>
        <w:spacing w:lineRule="exact" w:line="22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4.Рекомендовать государственному бюджетному учреждению здравоохранения «Сандовская центральная районная больница»   (С.И. Корнеев) обеспечить осуществление медицинскими работниками, закрепленными за общеобразовательными организациями, постоянного контроля за соблюдением санитарных правил хранения и сроками реализации пищевых продуктов, используемых в питании школьников, а также за качеством приготовления пищи.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5.Постановление Администрации Сандовского муниципального округа от 25.01.2021 г. № 24 «Об организации питания школьников в Сандовском муниципальном округе Тверской области в 2021 году» считать утратившим силу.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spacing w:lineRule="atLeast" w:line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7.Постановление вступает в силу с</w:t>
      </w:r>
      <w:r>
        <w:rPr>
          <w:rFonts w:cs="Times New Roman" w:ascii="Times New Roman" w:hAnsi="Times New Roman"/>
          <w:sz w:val="24"/>
          <w:szCs w:val="24"/>
        </w:rPr>
        <w:t>о дня</w:t>
      </w:r>
      <w:r>
        <w:rPr>
          <w:rFonts w:cs="Times New Roman" w:ascii="Times New Roman" w:hAnsi="Times New Roman"/>
          <w:sz w:val="24"/>
          <w:szCs w:val="24"/>
        </w:rPr>
        <w:t xml:space="preserve"> его подписания и подлежит  размещению на сайте  Сандовского муниципального округа в информационно-коммуникационной сети «Интернет».</w:t>
      </w:r>
    </w:p>
    <w:p>
      <w:pPr>
        <w:pStyle w:val="Normal"/>
        <w:spacing w:lineRule="atLeast" w:line="0"/>
        <w:jc w:val="center"/>
        <w:rPr/>
      </w:pPr>
      <w:r>
        <w:rPr/>
      </w:r>
    </w:p>
    <w:p>
      <w:pPr>
        <w:pStyle w:val="Normal"/>
        <w:spacing w:lineRule="atLeast" w:line="0"/>
        <w:jc w:val="left"/>
        <w:rPr/>
      </w:pPr>
      <w:r>
        <w:rPr/>
      </w:r>
    </w:p>
    <w:p>
      <w:pPr>
        <w:pStyle w:val="Normal"/>
        <w:spacing w:lineRule="atLeast" w:line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Глава  Сандовского муниципального округа                                                          О.Н. Грязнов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200"/>
        <w:rPr/>
      </w:pPr>
      <w:r>
        <w:rPr/>
      </w:r>
    </w:p>
    <w:sectPr>
      <w:type w:val="nextPage"/>
      <w:pgSz w:w="11906" w:h="16838"/>
      <w:pgMar w:left="1139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29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a24828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756d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248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LibreOffice/7.2.4.1$Windows_x86 LibreOffice_project/27d75539669ac387bb498e35313b970b7fe9c4f9</Application>
  <AppVersion>15.0000</AppVersion>
  <Pages>2</Pages>
  <Words>436</Words>
  <Characters>3319</Characters>
  <CharactersWithSpaces>3900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2017-01-25T06:23:00Z</dcterms:created>
  <dc:creator>User</dc:creator>
  <dc:description/>
  <dc:language>ru-RU</dc:language>
  <cp:lastModifiedBy/>
  <cp:lastPrinted>2022-01-26T11:43:08Z</cp:lastPrinted>
  <dcterms:modified xsi:type="dcterms:W3CDTF">2022-01-26T11:46:29Z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