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sz w:val="40"/>
        </w:rPr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2983525</wp:posOffset>
            </wp:positionH>
            <wp:positionV relativeFrom="page">
              <wp:posOffset>476250</wp:posOffset>
            </wp:positionV>
            <wp:extent cx="563245" cy="626110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159" l="-8299" r="-8299" t="-159"/>
                    <a:stretch/>
                  </pic:blipFill>
                  <pic:spPr>
                    <a:xfrm flipH="false" flipV="false" rot="0">
                      <a:ext cx="563245" cy="62611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rPr>
          <w:sz w:val="40"/>
        </w:rPr>
      </w:pPr>
    </w:p>
    <w:p w14:paraId="03000000">
      <w:pPr>
        <w:pStyle w:val="Style_1"/>
        <w:spacing w:after="0" w:line="0" w:lineRule="atLeast"/>
        <w:ind/>
        <w:jc w:val="center"/>
        <w:rPr>
          <w:sz w:val="40"/>
        </w:rPr>
      </w:pPr>
      <w:r>
        <w:rPr>
          <w:b w:val="1"/>
          <w:color w:val="000000"/>
          <w:sz w:val="40"/>
        </w:rPr>
        <w:t>АДМИНИСТРАЦИЯ</w:t>
      </w:r>
    </w:p>
    <w:p w14:paraId="04000000">
      <w:pPr>
        <w:pStyle w:val="Style_1"/>
        <w:spacing w:after="0" w:line="0" w:lineRule="atLeast"/>
        <w:ind/>
        <w:jc w:val="center"/>
        <w:rPr>
          <w:sz w:val="40"/>
        </w:rPr>
      </w:pPr>
      <w:r>
        <w:rPr>
          <w:b w:val="1"/>
          <w:color w:val="000000"/>
          <w:sz w:val="40"/>
        </w:rPr>
        <w:t xml:space="preserve">САНДОВСКОГО </w:t>
      </w:r>
      <w:r>
        <w:rPr>
          <w:b w:val="1"/>
          <w:color w:val="000000"/>
          <w:sz w:val="40"/>
        </w:rPr>
        <w:t>МУНИЦИПАЛЬ</w:t>
      </w:r>
      <w:r>
        <w:rPr>
          <w:b w:val="1"/>
          <w:color w:val="000000"/>
          <w:sz w:val="40"/>
        </w:rPr>
        <w:t xml:space="preserve">НОГО ОКРУГА </w:t>
      </w:r>
    </w:p>
    <w:p w14:paraId="05000000">
      <w:pPr>
        <w:pStyle w:val="Style_2"/>
        <w:spacing w:before="0" w:line="0" w:lineRule="atLeast"/>
        <w:ind/>
        <w:jc w:val="center"/>
      </w:pPr>
      <w:r>
        <w:rPr>
          <w:rFonts w:ascii="Times New Roman" w:hAnsi="Times New Roman"/>
          <w:b w:val="0"/>
          <w:color w:val="000000"/>
        </w:rPr>
        <w:t>Тверская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область</w:t>
      </w:r>
    </w:p>
    <w:p w14:paraId="06000000">
      <w:pPr>
        <w:pStyle w:val="Style_3"/>
        <w:spacing w:after="0" w:before="0" w:line="0" w:lineRule="atLeast"/>
        <w:ind/>
        <w:rPr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14:paraId="07000000">
      <w:pPr>
        <w:pStyle w:val="Style_3"/>
        <w:ind w:firstLine="0" w:left="-142"/>
        <w:jc w:val="left"/>
      </w:pPr>
      <w:r>
        <w:rPr>
          <w:rFonts w:ascii="Times New Roman" w:hAnsi="Times New Roman"/>
          <w:b w:val="0"/>
          <w:color w:val="000000"/>
          <w:sz w:val="28"/>
        </w:rPr>
        <w:t>29.04.20</w:t>
      </w:r>
      <w:r>
        <w:rPr>
          <w:rFonts w:ascii="Times New Roman" w:hAnsi="Times New Roman"/>
          <w:b w:val="0"/>
          <w:color w:val="000000"/>
          <w:sz w:val="28"/>
        </w:rPr>
        <w:t>21</w:t>
      </w:r>
      <w:r>
        <w:rPr>
          <w:rFonts w:ascii="Times New Roman" w:hAnsi="Times New Roman"/>
          <w:b w:val="0"/>
          <w:color w:val="000000"/>
          <w:sz w:val="28"/>
        </w:rPr>
        <w:t xml:space="preserve">                                              п. Сандово                                               №174</w:t>
      </w:r>
    </w:p>
    <w:p w14:paraId="08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09000000">
      <w:pPr>
        <w:pStyle w:val="Style_4"/>
        <w:rPr>
          <w:sz w:val="28"/>
        </w:rPr>
      </w:pPr>
      <w:r>
        <w:rPr>
          <w:rFonts w:ascii="Times New Roman" w:hAnsi="Times New Roman"/>
          <w:b w:val="0"/>
          <w:sz w:val="28"/>
        </w:rPr>
        <w:t>Об образовании Комиссии по проведению</w:t>
      </w:r>
    </w:p>
    <w:p w14:paraId="0A000000">
      <w:pPr>
        <w:pStyle w:val="Style_4"/>
        <w:rPr>
          <w:sz w:val="28"/>
        </w:rPr>
      </w:pPr>
      <w:r>
        <w:rPr>
          <w:rFonts w:ascii="Times New Roman" w:hAnsi="Times New Roman"/>
          <w:b w:val="0"/>
          <w:sz w:val="28"/>
        </w:rPr>
        <w:t>Всероссийской переписи насе</w:t>
      </w:r>
      <w:r>
        <w:rPr>
          <w:rFonts w:ascii="Times New Roman" w:hAnsi="Times New Roman"/>
          <w:b w:val="0"/>
          <w:sz w:val="28"/>
        </w:rPr>
        <w:t xml:space="preserve">ления </w:t>
      </w:r>
    </w:p>
    <w:p w14:paraId="0B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территории Сандовского </w:t>
      </w:r>
      <w:r>
        <w:rPr>
          <w:rFonts w:ascii="Times New Roman" w:hAnsi="Times New Roman"/>
          <w:b w:val="0"/>
          <w:sz w:val="28"/>
        </w:rPr>
        <w:t xml:space="preserve">муниципального округа </w:t>
      </w:r>
    </w:p>
    <w:p w14:paraId="0C000000">
      <w:pPr>
        <w:pStyle w:val="Style_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Тверской области</w:t>
      </w:r>
    </w:p>
    <w:p w14:paraId="0D000000">
      <w:pPr>
        <w:pStyle w:val="Style_5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0E000000">
      <w:pPr>
        <w:pStyle w:val="Style_5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 исполнение Федерального закона от 25.01.2002 № 8-ФЗ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Всероссийской переписи населения» и постановления Правительства Российской Федерации от 29.09.2017 № 1185 «Об обр</w:t>
      </w:r>
      <w:r>
        <w:rPr>
          <w:rFonts w:ascii="Times New Roman" w:hAnsi="Times New Roman"/>
          <w:sz w:val="28"/>
        </w:rPr>
        <w:t>азовании</w:t>
      </w:r>
      <w:r>
        <w:rPr>
          <w:rFonts w:ascii="Times New Roman" w:hAnsi="Times New Roman"/>
          <w:sz w:val="28"/>
        </w:rPr>
        <w:t xml:space="preserve"> Комиссии Прав</w:t>
      </w:r>
      <w:r>
        <w:rPr>
          <w:rFonts w:ascii="Times New Roman" w:hAnsi="Times New Roman"/>
          <w:sz w:val="28"/>
        </w:rPr>
        <w:t xml:space="preserve">ительства Российской Федерации по проведению Всероссийской переписи населения 2020 года» для координации работ по подготовке и проведению Всероссийской переписи населения 2020 года на территории Сандовского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>Твер</w:t>
      </w:r>
      <w:r>
        <w:rPr>
          <w:rFonts w:ascii="Times New Roman" w:hAnsi="Times New Roman"/>
          <w:sz w:val="28"/>
        </w:rPr>
        <w:t>ской</w:t>
      </w:r>
      <w:r>
        <w:rPr>
          <w:rFonts w:ascii="Times New Roman" w:hAnsi="Times New Roman"/>
          <w:sz w:val="28"/>
        </w:rPr>
        <w:t xml:space="preserve"> обл</w:t>
      </w:r>
      <w:r>
        <w:rPr>
          <w:rFonts w:ascii="Times New Roman" w:hAnsi="Times New Roman"/>
          <w:sz w:val="28"/>
        </w:rPr>
        <w:t xml:space="preserve">асти </w:t>
      </w:r>
      <w:r>
        <w:rPr>
          <w:rFonts w:ascii="Times New Roman" w:hAnsi="Times New Roman"/>
          <w:color w:val="000000"/>
          <w:sz w:val="28"/>
        </w:rPr>
        <w:t xml:space="preserve">администрация Сандовского </w:t>
      </w:r>
      <w:r>
        <w:rPr>
          <w:rFonts w:ascii="Times New Roman" w:hAnsi="Times New Roman"/>
          <w:sz w:val="28"/>
        </w:rPr>
        <w:t>муниципального округа</w:t>
      </w:r>
    </w:p>
    <w:p w14:paraId="0F000000">
      <w:pPr>
        <w:pStyle w:val="Style_5"/>
        <w:ind/>
        <w:jc w:val="center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0000000">
      <w:pPr>
        <w:pStyle w:val="Style_5"/>
        <w:ind/>
        <w:jc w:val="center"/>
        <w:rPr>
          <w:sz w:val="28"/>
        </w:rPr>
      </w:pPr>
    </w:p>
    <w:p w14:paraId="11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Комиссию по проведению Всероссийской переписи населения </w:t>
      </w:r>
      <w:r>
        <w:rPr>
          <w:rFonts w:ascii="Times New Roman" w:hAnsi="Times New Roman"/>
          <w:sz w:val="28"/>
        </w:rPr>
        <w:t xml:space="preserve">2020 года </w:t>
      </w:r>
      <w:r>
        <w:rPr>
          <w:rFonts w:ascii="Times New Roman" w:hAnsi="Times New Roman"/>
          <w:sz w:val="28"/>
        </w:rPr>
        <w:t xml:space="preserve"> на территории Сандовского</w:t>
      </w:r>
      <w:bookmarkStart w:id="1" w:name="_Hlk70603525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bookmarkEnd w:id="1"/>
      <w:r>
        <w:rPr>
          <w:rFonts w:ascii="Times New Roman" w:hAnsi="Times New Roman"/>
          <w:sz w:val="28"/>
        </w:rPr>
        <w:t>Тверско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области.</w:t>
      </w:r>
    </w:p>
    <w:p w14:paraId="1200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Утвердить:</w:t>
      </w:r>
    </w:p>
    <w:p w14:paraId="13000000">
      <w:pPr>
        <w:pStyle w:val="Style_5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По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ложение</w:t>
      </w:r>
      <w:r>
        <w:rPr>
          <w:rFonts w:ascii="Times New Roman" w:hAnsi="Times New Roman"/>
          <w:sz w:val="28"/>
        </w:rPr>
        <w:t xml:space="preserve"> о Комиссии по проведению Всероссийской переписи </w:t>
      </w:r>
      <w:r>
        <w:rPr>
          <w:rFonts w:ascii="Times New Roman" w:hAnsi="Times New Roman"/>
          <w:spacing w:val="-2"/>
          <w:sz w:val="28"/>
        </w:rPr>
        <w:t>населения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2020 года </w:t>
      </w:r>
      <w:r>
        <w:rPr>
          <w:rFonts w:ascii="Times New Roman" w:hAnsi="Times New Roman"/>
          <w:spacing w:val="-2"/>
          <w:sz w:val="28"/>
        </w:rPr>
        <w:t>на территории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 Тверской области согласно приложению 1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14000000">
      <w:pPr>
        <w:pStyle w:val="Style_5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  <w:u w:val="none"/>
        </w:rPr>
        <w:t>Состав</w:t>
      </w:r>
      <w:r>
        <w:rPr>
          <w:rFonts w:ascii="Times New Roman" w:hAnsi="Times New Roman"/>
          <w:sz w:val="28"/>
        </w:rPr>
        <w:t xml:space="preserve"> Комиссии по проведению</w:t>
      </w:r>
      <w:r>
        <w:rPr>
          <w:rFonts w:ascii="Times New Roman" w:hAnsi="Times New Roman"/>
          <w:sz w:val="28"/>
        </w:rPr>
        <w:t xml:space="preserve"> Всер</w:t>
      </w:r>
      <w:r>
        <w:rPr>
          <w:rFonts w:ascii="Times New Roman" w:hAnsi="Times New Roman"/>
          <w:sz w:val="28"/>
        </w:rPr>
        <w:t xml:space="preserve">оссийской переписи населения 2020 года на территории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Тверской области согласно приложению 2 к настоящему постановлению.</w:t>
      </w:r>
    </w:p>
    <w:p w14:paraId="1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читать утратившим силу </w:t>
      </w:r>
      <w:r>
        <w:rPr>
          <w:rFonts w:ascii="Times New Roman" w:hAnsi="Times New Roman"/>
          <w:b w:val="0"/>
          <w:sz w:val="28"/>
        </w:rPr>
        <w:t xml:space="preserve"> Постановление администрац</w:t>
      </w:r>
      <w:r>
        <w:rPr>
          <w:rFonts w:ascii="Times New Roman" w:hAnsi="Times New Roman"/>
          <w:b w:val="0"/>
          <w:sz w:val="28"/>
        </w:rPr>
        <w:t>ии Сандовского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района</w:t>
      </w:r>
      <w:r>
        <w:rPr>
          <w:rFonts w:ascii="Times New Roman" w:hAnsi="Times New Roman"/>
          <w:b w:val="0"/>
          <w:sz w:val="28"/>
        </w:rPr>
        <w:t xml:space="preserve"> от 29.03.20</w:t>
      </w:r>
      <w:r>
        <w:rPr>
          <w:rFonts w:ascii="Times New Roman" w:hAnsi="Times New Roman"/>
          <w:b w:val="0"/>
          <w:sz w:val="28"/>
        </w:rPr>
        <w:t xml:space="preserve">19 №68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Об образовании Комиссии по проведению</w:t>
      </w:r>
    </w:p>
    <w:p w14:paraId="1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Всероссийской переписи населения 2020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 территории Сандовского района Тверской области</w:t>
      </w:r>
      <w:r>
        <w:rPr>
          <w:rFonts w:ascii="Times New Roman" w:hAnsi="Times New Roman"/>
          <w:b w:val="0"/>
          <w:sz w:val="28"/>
        </w:rPr>
        <w:t>»</w:t>
      </w:r>
    </w:p>
    <w:p w14:paraId="17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Контроль за выполнением настоящего постановления возложить на заместителя Главы администрации Сандо</w:t>
      </w:r>
      <w:r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Т.А.Кузнецову. </w:t>
      </w:r>
    </w:p>
    <w:p w14:paraId="18000000">
      <w:pPr>
        <w:pStyle w:val="Style_5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Настоящее постановление вступает в силу с момента его подписания и подлежит размещению на официальном сайте </w:t>
      </w:r>
      <w:r>
        <w:rPr>
          <w:rFonts w:ascii="Times New Roman" w:hAnsi="Times New Roman"/>
          <w:sz w:val="28"/>
        </w:rPr>
        <w:t xml:space="preserve"> Сандовского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>в сети «Интернет».</w:t>
      </w:r>
    </w:p>
    <w:p w14:paraId="1900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1A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О.Н</w:t>
      </w:r>
      <w:r>
        <w:rPr>
          <w:rFonts w:ascii="Times New Roman" w:hAnsi="Times New Roman"/>
          <w:sz w:val="28"/>
        </w:rPr>
        <w:t>.Гря</w:t>
      </w:r>
      <w:r>
        <w:rPr>
          <w:rFonts w:ascii="Times New Roman" w:hAnsi="Times New Roman"/>
          <w:sz w:val="28"/>
        </w:rPr>
        <w:t>знов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</w:t>
      </w:r>
    </w:p>
    <w:sectPr>
      <w:pgSz w:h="16838" w:w="11906"/>
      <w:pgMar w:bottom="1134" w:footer="720" w:gutter="0" w:header="720" w:left="1135" w:right="849" w:top="709"/>
      <w:pgNumType w:start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7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" w:type="paragraph">
    <w:name w:val="Body Text"/>
    <w:basedOn w:val="Style_7"/>
    <w:link w:val="Style_1_ch"/>
    <w:pPr>
      <w:spacing w:after="140" w:before="0" w:line="276" w:lineRule="auto"/>
      <w:ind/>
    </w:pPr>
  </w:style>
  <w:style w:styleId="Style_1_ch" w:type="character">
    <w:name w:val="Body Text"/>
    <w:basedOn w:val="Style_7_ch"/>
    <w:link w:val="Style_1"/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12" w:type="paragraph">
    <w:name w:val="caption"/>
    <w:basedOn w:val="Style_7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7_ch"/>
    <w:link w:val="Style_12"/>
    <w:rPr>
      <w:i w:val="1"/>
      <w:sz w:val="24"/>
    </w:rPr>
  </w:style>
  <w:style w:styleId="Style_13" w:type="paragraph">
    <w:name w:val="heading 3"/>
    <w:next w:val="Style_7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4" w:type="paragraph">
    <w:name w:val="ConsPlusTitle"/>
    <w:link w:val="Style_4_ch"/>
    <w:pPr>
      <w:widowControl w:val="0"/>
      <w:ind/>
    </w:pPr>
    <w:rPr>
      <w:rFonts w:ascii="Calibri" w:hAnsi="Calibri"/>
      <w:b w:val="1"/>
      <w:sz w:val="22"/>
    </w:rPr>
  </w:style>
  <w:style w:styleId="Style_4_ch" w:type="character">
    <w:name w:val="ConsPlusTitle"/>
    <w:link w:val="Style_4"/>
    <w:rPr>
      <w:rFonts w:ascii="Calibri" w:hAnsi="Calibri"/>
      <w:b w:val="1"/>
      <w:sz w:val="22"/>
    </w:rPr>
  </w:style>
  <w:style w:styleId="Style_14" w:type="paragraph">
    <w:name w:val="toc 3"/>
    <w:next w:val="Style_7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Верхний колонтитул Знак"/>
    <w:link w:val="Style_15_ch"/>
    <w:rPr>
      <w:rFonts w:ascii="Times New Roman" w:hAnsi="Times New Roman"/>
      <w:sz w:val="24"/>
    </w:rPr>
  </w:style>
  <w:style w:styleId="Style_15_ch" w:type="character">
    <w:name w:val="Верхний колонтитул Знак"/>
    <w:link w:val="Style_15"/>
    <w:rPr>
      <w:rFonts w:ascii="Times New Roman" w:hAnsi="Times New Roman"/>
      <w:sz w:val="24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Текст выноски Знак"/>
    <w:link w:val="Style_17_ch"/>
    <w:rPr>
      <w:rFonts w:ascii="Tahoma" w:hAnsi="Tahoma"/>
      <w:sz w:val="16"/>
    </w:rPr>
  </w:style>
  <w:style w:styleId="Style_17_ch" w:type="character">
    <w:name w:val="Текст выноски Знак"/>
    <w:link w:val="Style_17"/>
    <w:rPr>
      <w:rFonts w:ascii="Tahoma" w:hAnsi="Tahoma"/>
      <w:sz w:val="16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keepLines w:val="1"/>
      <w:numPr>
        <w:ilvl w:val="0"/>
        <w:numId w:val="1"/>
      </w:numPr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2_ch" w:type="character">
    <w:name w:val="heading 1"/>
    <w:basedOn w:val="Style_7_ch"/>
    <w:link w:val="Style_2"/>
    <w:rPr>
      <w:rFonts w:ascii="Cambria" w:hAnsi="Cambria"/>
      <w:b w:val="1"/>
      <w:color w:val="365F91"/>
      <w:sz w:val="28"/>
    </w:rPr>
  </w:style>
  <w:style w:styleId="Style_6" w:type="paragraph">
    <w:name w:val="Hyperlink"/>
    <w:link w:val="Style_6_ch"/>
    <w:rPr>
      <w:color w:val="000080"/>
      <w:u w:val="single"/>
    </w:rPr>
  </w:style>
  <w:style w:styleId="Style_6_ch" w:type="character">
    <w:name w:val="Hyperlink"/>
    <w:link w:val="Style_6"/>
    <w:rPr>
      <w:color w:val="000080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footer"/>
    <w:basedOn w:val="Style_7"/>
    <w:link w:val="Style_20_ch"/>
  </w:style>
  <w:style w:styleId="Style_20_ch" w:type="character">
    <w:name w:val="footer"/>
    <w:basedOn w:val="Style_7_ch"/>
    <w:link w:val="Style_20"/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List"/>
    <w:basedOn w:val="Style_1"/>
    <w:link w:val="Style_22_ch"/>
  </w:style>
  <w:style w:styleId="Style_22_ch" w:type="character">
    <w:name w:val="List"/>
    <w:basedOn w:val="Style_1_ch"/>
    <w:link w:val="Style_22"/>
  </w:style>
  <w:style w:styleId="Style_23" w:type="paragraph">
    <w:name w:val="header"/>
    <w:basedOn w:val="Style_7"/>
    <w:link w:val="Style_23_ch"/>
  </w:style>
  <w:style w:styleId="Style_23_ch" w:type="character">
    <w:name w:val="header"/>
    <w:basedOn w:val="Style_7_ch"/>
    <w:link w:val="Style_23"/>
  </w:style>
  <w:style w:styleId="Style_24" w:type="paragraph">
    <w:name w:val="toc 9"/>
    <w:next w:val="Style_7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7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Указатель1"/>
    <w:basedOn w:val="Style_7"/>
    <w:link w:val="Style_26_ch"/>
  </w:style>
  <w:style w:styleId="Style_26_ch" w:type="character">
    <w:name w:val="Указатель1"/>
    <w:basedOn w:val="Style_7_ch"/>
    <w:link w:val="Style_26"/>
  </w:style>
  <w:style w:styleId="Style_27" w:type="paragraph">
    <w:name w:val="toc 5"/>
    <w:next w:val="Style_7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Заголовок1"/>
    <w:basedOn w:val="Style_7"/>
    <w:next w:val="Style_1"/>
    <w:link w:val="Style_2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8_ch" w:type="character">
    <w:name w:val="Заголовок1"/>
    <w:basedOn w:val="Style_7_ch"/>
    <w:link w:val="Style_28"/>
    <w:rPr>
      <w:rFonts w:ascii="Liberation Sans" w:hAnsi="Liberation Sans"/>
      <w:sz w:val="28"/>
    </w:rPr>
  </w:style>
  <w:style w:styleId="Style_29" w:type="paragraph">
    <w:name w:val="ConsPlusTitlePage"/>
    <w:link w:val="Style_29_ch"/>
    <w:pPr>
      <w:widowControl w:val="0"/>
      <w:ind/>
    </w:pPr>
    <w:rPr>
      <w:rFonts w:ascii="Tahoma" w:hAnsi="Tahoma"/>
    </w:rPr>
  </w:style>
  <w:style w:styleId="Style_29_ch" w:type="character">
    <w:name w:val="ConsPlusTitlePage"/>
    <w:link w:val="Style_29"/>
    <w:rPr>
      <w:rFonts w:ascii="Tahoma" w:hAnsi="Tahoma"/>
    </w:rPr>
  </w:style>
  <w:style w:styleId="Style_30" w:type="paragraph">
    <w:name w:val="Заголовок 1 Знак"/>
    <w:link w:val="Style_30_ch"/>
    <w:rPr>
      <w:rFonts w:ascii="Cambria" w:hAnsi="Cambria"/>
      <w:b w:val="1"/>
      <w:color w:val="365F91"/>
      <w:sz w:val="28"/>
    </w:rPr>
  </w:style>
  <w:style w:styleId="Style_30_ch" w:type="character">
    <w:name w:val="Заголовок 1 Знак"/>
    <w:link w:val="Style_30"/>
    <w:rPr>
      <w:rFonts w:ascii="Cambria" w:hAnsi="Cambria"/>
      <w:b w:val="1"/>
      <w:color w:val="365F91"/>
      <w:sz w:val="28"/>
    </w:rPr>
  </w:style>
  <w:style w:styleId="Style_31" w:type="paragraph">
    <w:name w:val="Subtitle"/>
    <w:next w:val="Style_7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Нижний колонтитул Знак"/>
    <w:link w:val="Style_32_ch"/>
    <w:rPr>
      <w:rFonts w:ascii="Times New Roman" w:hAnsi="Times New Roman"/>
      <w:sz w:val="24"/>
    </w:rPr>
  </w:style>
  <w:style w:styleId="Style_32_ch" w:type="character">
    <w:name w:val="Нижний колонтитул Знак"/>
    <w:link w:val="Style_32"/>
    <w:rPr>
      <w:rFonts w:ascii="Times New Roman" w:hAnsi="Times New Roman"/>
      <w:sz w:val="24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toc 10"/>
    <w:next w:val="Style_7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7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7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" w:type="paragraph">
    <w:name w:val="heading 2"/>
    <w:basedOn w:val="Style_2"/>
    <w:next w:val="Style_7"/>
    <w:link w:val="Style_3_ch"/>
    <w:uiPriority w:val="9"/>
    <w:qFormat/>
    <w:pPr>
      <w:keepNext w:val="0"/>
      <w:keepLines w:val="0"/>
      <w:widowControl w:val="0"/>
      <w:numPr>
        <w:ilvl w:val="1"/>
        <w:numId w:val="1"/>
      </w:numPr>
      <w:spacing w:after="108" w:before="108"/>
      <w:ind/>
      <w:jc w:val="center"/>
      <w:outlineLvl w:val="1"/>
    </w:pPr>
    <w:rPr>
      <w:rFonts w:ascii="Arial" w:hAnsi="Arial"/>
      <w:color w:val="000080"/>
      <w:sz w:val="20"/>
    </w:rPr>
  </w:style>
  <w:style w:styleId="Style_3_ch" w:type="character">
    <w:name w:val="heading 2"/>
    <w:basedOn w:val="Style_2_ch"/>
    <w:link w:val="Style_3"/>
    <w:rPr>
      <w:rFonts w:ascii="Arial" w:hAnsi="Arial"/>
      <w:color w:val="000080"/>
      <w:sz w:val="20"/>
    </w:rPr>
  </w:style>
  <w:style w:styleId="Style_37" w:type="paragraph">
    <w:name w:val="Заголовок 2 Знак"/>
    <w:link w:val="Style_37_ch"/>
    <w:rPr>
      <w:rFonts w:ascii="Arial" w:hAnsi="Arial"/>
      <w:b w:val="1"/>
      <w:color w:val="000080"/>
      <w:sz w:val="20"/>
    </w:rPr>
  </w:style>
  <w:style w:styleId="Style_37_ch" w:type="character">
    <w:name w:val="Заголовок 2 Знак"/>
    <w:link w:val="Style_37"/>
    <w:rPr>
      <w:rFonts w:ascii="Arial" w:hAnsi="Arial"/>
      <w:b w:val="1"/>
      <w:color w:val="000080"/>
      <w:sz w:val="20"/>
    </w:rPr>
  </w:style>
  <w:style w:styleId="Style_38" w:type="paragraph">
    <w:name w:val="Balloon Text"/>
    <w:basedOn w:val="Style_7"/>
    <w:link w:val="Style_38_ch"/>
    <w:rPr>
      <w:rFonts w:ascii="Tahoma" w:hAnsi="Tahoma"/>
      <w:sz w:val="16"/>
    </w:rPr>
  </w:style>
  <w:style w:styleId="Style_38_ch" w:type="character">
    <w:name w:val="Balloon Text"/>
    <w:basedOn w:val="Style_7_ch"/>
    <w:link w:val="Style_38"/>
    <w:rPr>
      <w:rFonts w:ascii="Tahoma" w:hAnsi="Tahoma"/>
      <w:sz w:val="16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2021-04-29T14:52:39Z</dcterms:modified>
</cp:coreProperties>
</file>