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5"/>
        <w:gridCol w:w="1594"/>
        <w:gridCol w:w="227"/>
        <w:gridCol w:w="822"/>
      </w:tblGrid>
      <w:tr>
        <w:trPr/>
        <w:tc>
          <w:tcPr>
            <w:tcW w:w="10008" w:type="dxa"/>
            <w:gridSpan w:val="4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/>
              <w:drawing>
                <wp:inline distT="0" distB="0" distL="0" distR="0">
                  <wp:extent cx="407035" cy="511810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8" t="-135" r="-16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17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>
            <w:pPr>
              <w:pStyle w:val="Style17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highlight w:val="white"/>
              </w:rPr>
              <w:t>ТВЕРСКОЙ ОБЛАСТИ</w:t>
            </w:r>
          </w:p>
          <w:p>
            <w:pPr>
              <w:pStyle w:val="Style17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highlight w:val="white"/>
              </w:rPr>
              <w:t>РЕШЕНИЕ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</w:t>
            </w:r>
            <w:r>
              <w:rPr>
                <w:rFonts w:ascii="Times New Roman" w:hAnsi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пгт Сандово                                                   № </w:t>
            </w:r>
            <w:r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</w:tr>
      <w:tr>
        <w:trPr/>
        <w:tc>
          <w:tcPr>
            <w:tcW w:w="736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Сандовского муниципального округа от 22.09.2020 №15</w:t>
            </w:r>
          </w:p>
        </w:tc>
        <w:tc>
          <w:tcPr>
            <w:tcW w:w="159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0205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Дума Сандовского муниципального округа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36"/>
        <w:gridCol w:w="6810"/>
        <w:gridCol w:w="1418"/>
      </w:tblGrid>
      <w:tr>
        <w:trPr/>
        <w:tc>
          <w:tcPr>
            <w:tcW w:w="123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81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РЕШИЛА: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Normal1"/>
        <w:widowControl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1.Внести в решение Думы Сандовского муниципального округа от 22.09.2020 №15 «Об утверждении Положения о порядке организации и проведения публичных слушаний в муниципальном образовании Сандовский муниципальный округ Тверской области» следующие изменения:</w:t>
      </w:r>
    </w:p>
    <w:p>
      <w:pPr>
        <w:pStyle w:val="ConsPlusNormal1"/>
        <w:widowControl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 </w:t>
      </w:r>
      <w:r>
        <w:rPr>
          <w:rFonts w:ascii="Times New Roman" w:hAnsi="Times New Roman"/>
          <w:sz w:val="26"/>
          <w:szCs w:val="26"/>
          <w:lang w:val="ru-RU"/>
        </w:rPr>
        <w:t xml:space="preserve">пункт 3 </w:t>
      </w:r>
      <w:r>
        <w:rPr>
          <w:rFonts w:ascii="Times New Roman" w:hAnsi="Times New Roman"/>
          <w:sz w:val="26"/>
          <w:szCs w:val="26"/>
        </w:rPr>
        <w:t xml:space="preserve">Раздела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Положения дополнить подпунктом 5 следующего содержания:</w:t>
      </w:r>
    </w:p>
    <w:p>
      <w:pPr>
        <w:pStyle w:val="ConsPlusNormal1"/>
        <w:widowControl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«5) </w:t>
      </w:r>
      <w:r>
        <w:rPr>
          <w:rFonts w:ascii="Times New Roman" w:hAnsi="Times New Roman"/>
          <w:sz w:val="26"/>
          <w:szCs w:val="26"/>
          <w:shd w:fill="FFFFFF" w:val="clear"/>
        </w:rPr>
        <w:t>проект правил благоустройства территории Сандовского муниципального округа, и проекты, предусматривающие внесение изменений в утвержденные правила благоустройства территории Сандовского муниципального округа.»</w:t>
      </w:r>
      <w:r>
        <w:rPr>
          <w:rFonts w:ascii="Times New Roman" w:hAnsi="Times New Roman"/>
          <w:sz w:val="26"/>
          <w:szCs w:val="26"/>
          <w:shd w:fill="FFFFFF" w:val="clear"/>
          <w:lang w:val="en-US"/>
        </w:rPr>
        <w:t>;</w:t>
      </w:r>
    </w:p>
    <w:p>
      <w:pPr>
        <w:pStyle w:val="ConsPlusNormal1"/>
        <w:widowControl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1.2. пункт 13 Раздела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>
      <w:pPr>
        <w:pStyle w:val="Bodytext"/>
        <w:spacing w:beforeAutospacing="0" w:before="0" w:afterAutospacing="0" w:after="0"/>
        <w:ind w:left="0" w:right="0" w:hanging="0"/>
        <w:jc w:val="both"/>
        <w:rPr/>
      </w:pPr>
      <w:r>
        <w:rPr>
          <w:sz w:val="26"/>
          <w:szCs w:val="26"/>
        </w:rPr>
        <w:t xml:space="preserve">«13. </w:t>
      </w:r>
      <w:r>
        <w:rPr>
          <w:rStyle w:val="Style16"/>
          <w:sz w:val="26"/>
          <w:szCs w:val="26"/>
        </w:rPr>
        <w:t xml:space="preserve"> Дума Сандовского муниципального округа или Глава Сандовского муниципального округа, назначающие публичные слушания, издают соответствующий правовой акт о назначении публичных слушаний, включающий информацию о теме, дате, времени, месте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слушаниях, о возможности представления жителями Сандовского муниципального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 Сандовского муниципального округа в информационно-телекоммуникационной сети «Интернет.».</w:t>
      </w:r>
    </w:p>
    <w:p>
      <w:pPr>
        <w:pStyle w:val="Bodytext"/>
        <w:spacing w:beforeAutospacing="0" w:before="0" w:afterAutospacing="0" w:after="0"/>
        <w:ind w:left="0" w:right="0" w:hanging="0"/>
        <w:jc w:val="both"/>
        <w:rPr/>
      </w:pPr>
      <w:r>
        <w:rPr>
          <w:rStyle w:val="Style16"/>
          <w:sz w:val="26"/>
          <w:szCs w:val="26"/>
        </w:rPr>
        <w:tab/>
        <w:t>Д</w:t>
      </w:r>
      <w:r>
        <w:rPr>
          <w:rStyle w:val="Style16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ля размещения материалов и информации, указанных в абзаце первом настоящего пункта, обеспечения возможности представления жителями Сандовского муниципального округа своих замечаний и предложений по проекту муниципального правового акта, а также для участия жителей Сандовского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устанавливается Правительством Российской Федерации.»;</w:t>
      </w:r>
    </w:p>
    <w:p>
      <w:pPr>
        <w:pStyle w:val="Bodytext"/>
        <w:spacing w:beforeAutospacing="0" w:before="0" w:afterAutospacing="0" w:after="0"/>
        <w:ind w:left="0" w:right="0" w:hanging="0"/>
        <w:jc w:val="both"/>
        <w:rPr/>
      </w:pPr>
      <w:r>
        <w:rPr>
          <w:rStyle w:val="Style16"/>
          <w:sz w:val="26"/>
          <w:szCs w:val="26"/>
        </w:rPr>
        <w:tab/>
        <w:t xml:space="preserve">1.3. пункт 14 Раздела </w:t>
      </w:r>
      <w:r>
        <w:rPr>
          <w:rStyle w:val="Style16"/>
          <w:sz w:val="26"/>
          <w:szCs w:val="26"/>
          <w:lang w:val="en-US"/>
        </w:rPr>
        <w:t>II</w:t>
      </w:r>
      <w:r>
        <w:rPr>
          <w:rStyle w:val="Style16"/>
          <w:sz w:val="26"/>
          <w:szCs w:val="26"/>
        </w:rPr>
        <w:t xml:space="preserve"> изложить в новой редакции:</w:t>
      </w:r>
    </w:p>
    <w:p>
      <w:pPr>
        <w:pStyle w:val="Bodytext"/>
        <w:spacing w:beforeAutospacing="0" w:before="0" w:afterAutospacing="0" w:after="0"/>
        <w:ind w:left="0" w:right="0" w:hanging="0"/>
        <w:jc w:val="both"/>
        <w:rPr/>
      </w:pPr>
      <w:r>
        <w:rPr>
          <w:rStyle w:val="Style16"/>
          <w:sz w:val="26"/>
          <w:szCs w:val="26"/>
        </w:rPr>
        <w:t>«14. Правовой акт о назначении публичных слушаний вместе с вынесенным на публичные слушания проектом муниципального правового акта, информация о времени и месте проведения подлежат официальному опубликованию и размещению на официальном сайте Сандовского муниципального округа в информационно-телекоммуникационной сети «Интернет» не позднее чем за семь дней до дня проведения публичных слушаний»;</w:t>
      </w:r>
    </w:p>
    <w:p>
      <w:pPr>
        <w:pStyle w:val="Bodytext"/>
        <w:spacing w:beforeAutospacing="0" w:before="0" w:afterAutospacing="0" w:after="0"/>
        <w:ind w:left="0" w:right="0" w:hanging="0"/>
        <w:jc w:val="both"/>
        <w:rPr/>
      </w:pPr>
      <w:r>
        <w:rPr>
          <w:rStyle w:val="Style16"/>
          <w:sz w:val="26"/>
          <w:szCs w:val="26"/>
        </w:rPr>
        <w:tab/>
        <w:t xml:space="preserve">1.4.пункт 14 Раздела </w:t>
      </w:r>
      <w:r>
        <w:rPr>
          <w:rStyle w:val="Style16"/>
          <w:sz w:val="26"/>
          <w:szCs w:val="26"/>
          <w:lang w:val="en-US"/>
        </w:rPr>
        <w:t>II</w:t>
      </w:r>
      <w:r>
        <w:rPr>
          <w:rStyle w:val="Style16"/>
          <w:sz w:val="26"/>
          <w:szCs w:val="26"/>
        </w:rPr>
        <w:t xml:space="preserve"> изложить в новой редакции:</w:t>
      </w:r>
    </w:p>
    <w:p>
      <w:pPr>
        <w:pStyle w:val="Bodytext"/>
        <w:spacing w:beforeAutospacing="0" w:before="0" w:afterAutospacing="0" w:after="0"/>
        <w:ind w:left="0" w:right="0" w:hanging="0"/>
        <w:jc w:val="both"/>
        <w:rPr/>
      </w:pPr>
      <w:r>
        <w:rPr>
          <w:rStyle w:val="Style16"/>
          <w:sz w:val="26"/>
          <w:szCs w:val="26"/>
        </w:rPr>
        <w:t>«25. Итоговый документ публичных слушаний, включающий мотивированное обоснование принятых решений, подлежит официальному опубликованию в порядке, установленном Уставом муниципального округа, и размещению на официальном сайте Сандовского муниципального округа  в информационно-телекоммуникационной сети «Интернет.».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/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официального опубликования в газете «Сандовские вести» и подлежит размещению на официальном сайте Сандовского муниципального округа </w:t>
      </w:r>
      <w:r>
        <w:rPr>
          <w:rStyle w:val="Style16"/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«Интернет».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</w:rPr>
      </w:pPr>
      <w:r>
        <w:rPr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</w:rPr>
      </w:pPr>
      <w:r>
        <w:rPr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Сандовского муниципального округа                                                      О.Н. Грязнов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</w:rPr>
      </w:pPr>
      <w:r>
        <w:rPr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</w:rPr>
      </w:pPr>
      <w:r>
        <w:rPr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Сандовского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униципального округа                                                               О.В.Смирнова  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1"/>
        <w:widowControl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709" w:gutter="0" w:header="0" w:top="567" w:footer="0" w:bottom="51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Heading1"/>
    <w:qFormat/>
    <w:rsid w:val="000110a8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"/>
    <w:qFormat/>
    <w:rsid w:val="000110a8"/>
    <w:pPr>
      <w:keepNext w:val="true"/>
      <w:tabs>
        <w:tab w:val="clear" w:pos="708"/>
        <w:tab w:val="left" w:pos="1812" w:leader="none"/>
      </w:tabs>
      <w:jc w:val="center"/>
      <w:outlineLvl w:val="0"/>
    </w:pPr>
    <w:rPr>
      <w:rFonts w:ascii="Times New Roman" w:hAnsi="Times New Roman"/>
      <w:b/>
      <w:sz w:val="26"/>
    </w:rPr>
  </w:style>
  <w:style w:type="paragraph" w:styleId="2" w:customStyle="1">
    <w:name w:val="Heading 2"/>
    <w:next w:val="Normal"/>
    <w:link w:val="2"/>
    <w:uiPriority w:val="9"/>
    <w:qFormat/>
    <w:rsid w:val="000110a8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 w:customStyle="1">
    <w:name w:val="Heading 3"/>
    <w:next w:val="Normal"/>
    <w:link w:val="3"/>
    <w:uiPriority w:val="9"/>
    <w:qFormat/>
    <w:rsid w:val="000110a8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 w:customStyle="1">
    <w:name w:val="Heading 4"/>
    <w:next w:val="Normal"/>
    <w:link w:val="4"/>
    <w:uiPriority w:val="9"/>
    <w:qFormat/>
    <w:rsid w:val="000110a8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 w:customStyle="1">
    <w:name w:val="Heading 5"/>
    <w:next w:val="Normal"/>
    <w:link w:val="5"/>
    <w:uiPriority w:val="9"/>
    <w:qFormat/>
    <w:rsid w:val="000110a8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Heading1"/>
    <w:qFormat/>
    <w:rsid w:val="000110a8"/>
    <w:rPr>
      <w:rFonts w:ascii="Tms Rmn" w:hAnsi="Tms Rmn"/>
    </w:rPr>
  </w:style>
  <w:style w:type="character" w:styleId="21" w:customStyle="1">
    <w:name w:val="Оглавление 2 Знак"/>
    <w:link w:val="20"/>
    <w:qFormat/>
    <w:rsid w:val="000110a8"/>
    <w:rPr/>
  </w:style>
  <w:style w:type="character" w:styleId="41" w:customStyle="1">
    <w:name w:val="Оглавление 4 Знак"/>
    <w:link w:val="40"/>
    <w:qFormat/>
    <w:rsid w:val="000110a8"/>
    <w:rPr/>
  </w:style>
  <w:style w:type="character" w:styleId="6" w:customStyle="1">
    <w:name w:val="Оглавление 6 Знак"/>
    <w:link w:val="6"/>
    <w:qFormat/>
    <w:rsid w:val="000110a8"/>
    <w:rPr/>
  </w:style>
  <w:style w:type="character" w:styleId="7" w:customStyle="1">
    <w:name w:val="Оглавление 7 Знак"/>
    <w:link w:val="7"/>
    <w:qFormat/>
    <w:rsid w:val="000110a8"/>
    <w:rPr/>
  </w:style>
  <w:style w:type="character" w:styleId="Heading" w:customStyle="1">
    <w:name w:val="Heading"/>
    <w:basedOn w:val="11"/>
    <w:link w:val="Heading"/>
    <w:qFormat/>
    <w:rsid w:val="000110a8"/>
    <w:rPr>
      <w:rFonts w:ascii="Arial" w:hAnsi="Arial"/>
      <w:color w:val="00000A"/>
      <w:sz w:val="28"/>
    </w:rPr>
  </w:style>
  <w:style w:type="character" w:styleId="31" w:customStyle="1">
    <w:name w:val="Заголовок 3 Знак"/>
    <w:link w:val="30"/>
    <w:qFormat/>
    <w:rsid w:val="000110a8"/>
    <w:rPr>
      <w:rFonts w:ascii="XO Thames" w:hAnsi="XO Thames"/>
      <w:b/>
      <w:i/>
      <w:color w:val="000000"/>
    </w:rPr>
  </w:style>
  <w:style w:type="character" w:styleId="ConsPlusNonformat" w:customStyle="1">
    <w:name w:val="ConsPlusNonformat"/>
    <w:link w:val="ConsPlusNonformat"/>
    <w:qFormat/>
    <w:rsid w:val="000110a8"/>
    <w:rPr>
      <w:rFonts w:ascii="Courier New" w:hAnsi="Courier New"/>
    </w:rPr>
  </w:style>
  <w:style w:type="character" w:styleId="ConsPlusNormal" w:customStyle="1">
    <w:name w:val="ConsPlusNormal"/>
    <w:link w:val="ConsPlusNormal"/>
    <w:qFormat/>
    <w:rsid w:val="000110a8"/>
    <w:rPr>
      <w:rFonts w:ascii="Arial" w:hAnsi="Arial"/>
    </w:rPr>
  </w:style>
  <w:style w:type="character" w:styleId="32" w:customStyle="1">
    <w:name w:val="Оглавление 3 Знак"/>
    <w:link w:val="TOC3"/>
    <w:qFormat/>
    <w:rsid w:val="000110a8"/>
    <w:rPr/>
  </w:style>
  <w:style w:type="character" w:styleId="Style9" w:customStyle="1">
    <w:name w:val="Текст выноски Знак"/>
    <w:basedOn w:val="11"/>
    <w:qFormat/>
    <w:rsid w:val="000110a8"/>
    <w:rPr>
      <w:rFonts w:ascii="Tahoma" w:hAnsi="Tahoma"/>
      <w:sz w:val="16"/>
    </w:rPr>
  </w:style>
  <w:style w:type="character" w:styleId="Style10" w:customStyle="1">
    <w:name w:val="Цитата Знак"/>
    <w:basedOn w:val="11"/>
    <w:qFormat/>
    <w:rsid w:val="000110a8"/>
    <w:rPr>
      <w:rFonts w:ascii="Times New Roman" w:hAnsi="Times New Roman"/>
      <w:sz w:val="26"/>
    </w:rPr>
  </w:style>
  <w:style w:type="character" w:styleId="51" w:customStyle="1">
    <w:name w:val="Заголовок 5 Знак"/>
    <w:link w:val="50"/>
    <w:qFormat/>
    <w:rsid w:val="000110a8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basedOn w:val="11"/>
    <w:qFormat/>
    <w:rsid w:val="000110a8"/>
    <w:rPr>
      <w:rFonts w:ascii="Times New Roman" w:hAnsi="Times New Roman"/>
      <w:b/>
      <w:sz w:val="26"/>
    </w:rPr>
  </w:style>
  <w:style w:type="character" w:styleId="Style11" w:customStyle="1">
    <w:name w:val="Интернет-ссылка"/>
    <w:link w:val="11"/>
    <w:rsid w:val="000110a8"/>
    <w:rPr>
      <w:color w:val="0000FF"/>
      <w:u w:val="single"/>
    </w:rPr>
  </w:style>
  <w:style w:type="character" w:styleId="Footnote" w:customStyle="1">
    <w:name w:val="Footnote"/>
    <w:basedOn w:val="11"/>
    <w:link w:val="Footnote"/>
    <w:qFormat/>
    <w:rsid w:val="000110a8"/>
    <w:rPr/>
  </w:style>
  <w:style w:type="character" w:styleId="13" w:customStyle="1">
    <w:name w:val="Оглавление 1 Знак"/>
    <w:link w:val="12"/>
    <w:qFormat/>
    <w:rsid w:val="000110a8"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sid w:val="000110a8"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sid w:val="000110a8"/>
    <w:rPr/>
  </w:style>
  <w:style w:type="character" w:styleId="Style12" w:customStyle="1">
    <w:name w:val="Привязка сноски"/>
    <w:rsid w:val="00236191"/>
    <w:rPr>
      <w:vertAlign w:val="superscript"/>
    </w:rPr>
  </w:style>
  <w:style w:type="character" w:styleId="FootnoteCharacters" w:customStyle="1">
    <w:name w:val="Footnote Characters"/>
    <w:link w:val="13"/>
    <w:qFormat/>
    <w:rsid w:val="000110a8"/>
    <w:rPr>
      <w:vertAlign w:val="superscript"/>
    </w:rPr>
  </w:style>
  <w:style w:type="character" w:styleId="8" w:customStyle="1">
    <w:name w:val="Оглавление 8 Знак"/>
    <w:link w:val="8"/>
    <w:qFormat/>
    <w:rsid w:val="000110a8"/>
    <w:rPr/>
  </w:style>
  <w:style w:type="character" w:styleId="Style13">
    <w:name w:val="Выделение"/>
    <w:link w:val="TOC1"/>
    <w:qFormat/>
    <w:rsid w:val="000110a8"/>
    <w:rPr>
      <w:i/>
    </w:rPr>
  </w:style>
  <w:style w:type="character" w:styleId="52" w:customStyle="1">
    <w:name w:val="Оглавление 5 Знак"/>
    <w:link w:val="TOC5"/>
    <w:qFormat/>
    <w:rsid w:val="000110a8"/>
    <w:rPr/>
  </w:style>
  <w:style w:type="character" w:styleId="14" w:customStyle="1">
    <w:name w:val="Основной текст1"/>
    <w:basedOn w:val="11"/>
    <w:link w:val="14"/>
    <w:qFormat/>
    <w:rsid w:val="000110a8"/>
    <w:rPr>
      <w:rFonts w:ascii="Times New Roman" w:hAnsi="Times New Roman"/>
      <w:sz w:val="22"/>
    </w:rPr>
  </w:style>
  <w:style w:type="character" w:styleId="Style14" w:customStyle="1">
    <w:name w:val="Подзаголовок Знак"/>
    <w:qFormat/>
    <w:rsid w:val="000110a8"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sid w:val="000110a8"/>
    <w:rPr/>
  </w:style>
  <w:style w:type="character" w:styleId="Style15" w:customStyle="1">
    <w:name w:val="Название Знак"/>
    <w:qFormat/>
    <w:rsid w:val="000110a8"/>
    <w:rPr>
      <w:rFonts w:ascii="XO Thames" w:hAnsi="XO Thames"/>
      <w:b/>
      <w:sz w:val="52"/>
    </w:rPr>
  </w:style>
  <w:style w:type="character" w:styleId="42" w:customStyle="1">
    <w:name w:val="Заголовок 4 Знак"/>
    <w:link w:val="TOC4"/>
    <w:qFormat/>
    <w:rsid w:val="000110a8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TOC2"/>
    <w:qFormat/>
    <w:rsid w:val="000110a8"/>
    <w:rPr>
      <w:rFonts w:ascii="XO Thames" w:hAnsi="XO Thames"/>
      <w:b/>
      <w:color w:val="00A0FF"/>
      <w:sz w:val="26"/>
    </w:rPr>
  </w:style>
  <w:style w:type="character" w:styleId="Hyperlink" w:customStyle="1">
    <w:name w:val="hyperlink"/>
    <w:basedOn w:val="DefaultParagraphFont"/>
    <w:qFormat/>
    <w:rsid w:val="006547b4"/>
    <w:rPr/>
  </w:style>
  <w:style w:type="character" w:styleId="Style16">
    <w:name w:val="Цветовое выделение для Текст"/>
    <w:qFormat/>
    <w:rPr/>
  </w:style>
  <w:style w:type="paragraph" w:styleId="Style17" w:customStyle="1">
    <w:name w:val="Заголовок"/>
    <w:basedOn w:val="Normal"/>
    <w:next w:val="Normal"/>
    <w:qFormat/>
    <w:rsid w:val="000110a8"/>
    <w:pPr>
      <w:keepNext w:val="true"/>
      <w:tabs>
        <w:tab w:val="clear" w:pos="708"/>
        <w:tab w:val="left" w:pos="709" w:leader="none"/>
      </w:tabs>
      <w:spacing w:lineRule="atLeast" w:line="276" w:before="240" w:after="120"/>
    </w:pPr>
    <w:rPr>
      <w:rFonts w:ascii="Arial" w:hAnsi="Arial"/>
      <w:color w:val="00000A"/>
      <w:sz w:val="28"/>
    </w:rPr>
  </w:style>
  <w:style w:type="paragraph" w:styleId="Style18">
    <w:name w:val="Body Text"/>
    <w:basedOn w:val="Normal"/>
    <w:rsid w:val="00236191"/>
    <w:pPr>
      <w:spacing w:lineRule="auto" w:line="276" w:before="0" w:after="140"/>
    </w:pPr>
    <w:rPr/>
  </w:style>
  <w:style w:type="paragraph" w:styleId="Style19">
    <w:name w:val="List"/>
    <w:basedOn w:val="Style18"/>
    <w:rsid w:val="00236191"/>
    <w:pPr/>
    <w:rPr>
      <w:rFonts w:ascii="Times New Roman" w:hAnsi="Times New Roman" w:cs="Arial"/>
    </w:rPr>
  </w:style>
  <w:style w:type="paragraph" w:styleId="Style20" w:customStyle="1">
    <w:name w:val="Caption"/>
    <w:basedOn w:val="Normal"/>
    <w:qFormat/>
    <w:rsid w:val="00236191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36191"/>
    <w:pPr>
      <w:suppressLineNumbers/>
    </w:pPr>
    <w:rPr>
      <w:rFonts w:ascii="Times New Roman" w:hAnsi="Times New Roman" w:cs="Arial"/>
    </w:rPr>
  </w:style>
  <w:style w:type="paragraph" w:styleId="23" w:customStyle="1">
    <w:name w:val="TOC 2"/>
    <w:next w:val="Normal"/>
    <w:link w:val="2"/>
    <w:uiPriority w:val="39"/>
    <w:rsid w:val="000110a8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 w:customStyle="1">
    <w:name w:val="TOC 4"/>
    <w:next w:val="Normal"/>
    <w:link w:val="4"/>
    <w:uiPriority w:val="39"/>
    <w:rsid w:val="000110a8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 w:customStyle="1">
    <w:name w:val="TOC 6"/>
    <w:next w:val="Normal"/>
    <w:uiPriority w:val="39"/>
    <w:rsid w:val="000110a8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 w:customStyle="1">
    <w:name w:val="TOC 7"/>
    <w:next w:val="Normal"/>
    <w:uiPriority w:val="39"/>
    <w:rsid w:val="000110a8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Основной шрифт абзаца1"/>
    <w:link w:val="TOC1"/>
    <w:qFormat/>
    <w:rsid w:val="000110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nformat1" w:customStyle="1">
    <w:name w:val="ConsPlusNonformat"/>
    <w:qFormat/>
    <w:rsid w:val="000110a8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qFormat/>
    <w:rsid w:val="000110a8"/>
    <w:pPr>
      <w:widowControl w:val="false"/>
      <w:suppressAutoHyphens w:val="true"/>
      <w:bidi w:val="0"/>
      <w:spacing w:before="0" w:after="0"/>
      <w:ind w:left="0" w:right="0" w:hanging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 w:customStyle="1">
    <w:name w:val="TOC 3"/>
    <w:next w:val="Normal"/>
    <w:link w:val="30"/>
    <w:uiPriority w:val="39"/>
    <w:rsid w:val="000110a8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0110a8"/>
    <w:pPr/>
    <w:rPr>
      <w:rFonts w:ascii="Tahoma" w:hAnsi="Tahoma"/>
      <w:sz w:val="16"/>
    </w:rPr>
  </w:style>
  <w:style w:type="paragraph" w:styleId="BlockText">
    <w:name w:val="Block Text"/>
    <w:basedOn w:val="Normal"/>
    <w:qFormat/>
    <w:rsid w:val="000110a8"/>
    <w:pPr>
      <w:tabs>
        <w:tab w:val="clear" w:pos="708"/>
        <w:tab w:val="left" w:pos="1812" w:leader="none"/>
      </w:tabs>
      <w:ind w:left="924" w:right="-625" w:hanging="0"/>
      <w:jc w:val="both"/>
    </w:pPr>
    <w:rPr>
      <w:rFonts w:ascii="Times New Roman" w:hAnsi="Times New Roman"/>
      <w:sz w:val="26"/>
    </w:rPr>
  </w:style>
  <w:style w:type="paragraph" w:styleId="16" w:customStyle="1">
    <w:name w:val="Гиперссылка1"/>
    <w:link w:val="FootnoteCharacters"/>
    <w:qFormat/>
    <w:rsid w:val="000110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basedOn w:val="Normal"/>
    <w:qFormat/>
    <w:rsid w:val="000110a8"/>
    <w:pPr/>
    <w:rPr/>
  </w:style>
  <w:style w:type="paragraph" w:styleId="17" w:customStyle="1">
    <w:name w:val="TOC 1"/>
    <w:next w:val="Normal"/>
    <w:link w:val="a6"/>
    <w:uiPriority w:val="39"/>
    <w:rsid w:val="000110a8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2" w:customStyle="1">
    <w:name w:val="Верхний и нижний колонтитулы"/>
    <w:qFormat/>
    <w:rsid w:val="000110a8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 w:customStyle="1">
    <w:name w:val="TOC 9"/>
    <w:next w:val="Normal"/>
    <w:uiPriority w:val="39"/>
    <w:rsid w:val="000110a8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Знак сноски1"/>
    <w:link w:val="12"/>
    <w:qFormat/>
    <w:rsid w:val="000110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81" w:customStyle="1">
    <w:name w:val="TOC 8"/>
    <w:next w:val="Normal"/>
    <w:uiPriority w:val="39"/>
    <w:rsid w:val="000110a8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Выделение1"/>
    <w:link w:val="17"/>
    <w:qFormat/>
    <w:rsid w:val="000110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0"/>
      <w:szCs w:val="20"/>
      <w:lang w:val="ru-RU" w:eastAsia="ru-RU" w:bidi="ar-SA"/>
    </w:rPr>
  </w:style>
  <w:style w:type="paragraph" w:styleId="53" w:customStyle="1">
    <w:name w:val="TOC 5"/>
    <w:next w:val="Normal"/>
    <w:link w:val="50"/>
    <w:uiPriority w:val="39"/>
    <w:rsid w:val="000110a8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Основной текст1"/>
    <w:basedOn w:val="Normal"/>
    <w:link w:val="16"/>
    <w:qFormat/>
    <w:rsid w:val="000110a8"/>
    <w:pPr>
      <w:spacing w:lineRule="atLeast" w:line="0" w:before="240" w:after="360"/>
      <w:jc w:val="center"/>
    </w:pPr>
    <w:rPr>
      <w:rFonts w:ascii="Times New Roman" w:hAnsi="Times New Roman"/>
      <w:sz w:val="22"/>
    </w:rPr>
  </w:style>
  <w:style w:type="paragraph" w:styleId="Style23">
    <w:name w:val="Subtitle"/>
    <w:next w:val="Normal"/>
    <w:uiPriority w:val="11"/>
    <w:qFormat/>
    <w:rsid w:val="000110a8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uiPriority w:val="39"/>
    <w:qFormat/>
    <w:rsid w:val="000110a8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Title"/>
    <w:next w:val="Normal"/>
    <w:uiPriority w:val="10"/>
    <w:qFormat/>
    <w:rsid w:val="000110a8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Bodytext" w:customStyle="1">
    <w:name w:val="bodytext"/>
    <w:basedOn w:val="Normal"/>
    <w:qFormat/>
    <w:rsid w:val="006547b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Style25">
    <w:name w:val="Колонтитул"/>
    <w:basedOn w:val="Normal"/>
    <w:qFormat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LibreOffice/7.2.4.1$Windows_x86 LibreOffice_project/27d75539669ac387bb498e35313b970b7fe9c4f9</Application>
  <AppVersion>15.0000</AppVersion>
  <Pages>2</Pages>
  <Words>404</Words>
  <Characters>3088</Characters>
  <CharactersWithSpaces>3715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2021-11-07T20:48:00Z</dcterms:created>
  <dc:creator/>
  <dc:description/>
  <dc:language>ru-RU</dc:language>
  <cp:lastModifiedBy/>
  <cp:lastPrinted>2021-12-20T11:52:15Z</cp:lastPrinted>
  <dcterms:modified xsi:type="dcterms:W3CDTF">2021-12-20T11:52:24Z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