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25.03.2021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п. Сандово                      </w:t>
      </w:r>
      <w:r>
        <w:rPr>
          <w:rFonts w:ascii="Times New Roman" w:hAnsi="Times New Roman"/>
          <w:sz w:val="28"/>
        </w:rPr>
        <w:t xml:space="preserve">                        № 127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Об определении форм участия граждан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обеспечении </w:t>
      </w:r>
      <w:r>
        <w:rPr>
          <w:rStyle w:val="Style_3_ch"/>
          <w:rFonts w:ascii="Times New Roman" w:hAnsi="Times New Roman"/>
          <w:sz w:val="28"/>
        </w:rPr>
        <w:t xml:space="preserve">первичных </w:t>
      </w:r>
      <w:r>
        <w:rPr>
          <w:rStyle w:val="Style_3_ch"/>
          <w:rFonts w:ascii="Times New Roman" w:hAnsi="Times New Roman"/>
          <w:sz w:val="28"/>
        </w:rPr>
        <w:t xml:space="preserve">мер пожарной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безопасности, в том </w:t>
      </w:r>
      <w:r>
        <w:rPr>
          <w:rStyle w:val="Style_3_ch"/>
          <w:rFonts w:ascii="Times New Roman" w:hAnsi="Times New Roman"/>
          <w:sz w:val="28"/>
        </w:rPr>
        <w:t>ч</w:t>
      </w:r>
      <w:r>
        <w:rPr>
          <w:rStyle w:val="Style_3_ch"/>
          <w:rFonts w:ascii="Times New Roman" w:hAnsi="Times New Roman"/>
          <w:sz w:val="28"/>
        </w:rPr>
        <w:t>исле</w:t>
      </w:r>
      <w:r>
        <w:rPr>
          <w:rStyle w:val="Style_3_ch"/>
          <w:rFonts w:ascii="Times New Roman" w:hAnsi="Times New Roman"/>
          <w:sz w:val="28"/>
        </w:rPr>
        <w:t xml:space="preserve"> в деятельности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добровольной </w:t>
      </w:r>
      <w:r>
        <w:rPr>
          <w:rStyle w:val="Style_3_ch"/>
          <w:rFonts w:ascii="Times New Roman" w:hAnsi="Times New Roman"/>
          <w:sz w:val="28"/>
        </w:rPr>
        <w:t>пожарной охраны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0D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соответствии с </w:t>
      </w:r>
      <w:r>
        <w:rPr>
          <w:rStyle w:val="Style_3_ch"/>
          <w:rFonts w:ascii="Times New Roman" w:hAnsi="Times New Roman"/>
          <w:sz w:val="28"/>
        </w:rPr>
        <w:t>ф</w:t>
      </w:r>
      <w:r>
        <w:rPr>
          <w:rStyle w:val="Style_3_ch"/>
          <w:rFonts w:ascii="Times New Roman" w:hAnsi="Times New Roman"/>
          <w:sz w:val="28"/>
        </w:rPr>
        <w:t xml:space="preserve">едеральными законами от 21 декабря </w:t>
      </w:r>
      <w:r>
        <w:rPr>
          <w:rStyle w:val="Style_3_ch"/>
          <w:rFonts w:ascii="Times New Roman" w:hAnsi="Times New Roman"/>
          <w:sz w:val="28"/>
        </w:rPr>
        <w:t>1994 г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"consultantplus://offline/ref=663A7BD869CBD0C61388C12C37EF4A7FF5B0E46D1C4A358710BE0796CF75BA9950677C5899xA0FH"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69-ФЗ «О пожарной безопасности», </w:t>
      </w:r>
      <w:r>
        <w:rPr>
          <w:rStyle w:val="Style_3_ch"/>
          <w:rFonts w:ascii="Times New Roman" w:hAnsi="Times New Roman"/>
          <w:sz w:val="28"/>
        </w:rPr>
        <w:t xml:space="preserve">от </w:t>
      </w:r>
      <w:r>
        <w:rPr>
          <w:rStyle w:val="Style_3_ch"/>
          <w:rFonts w:ascii="Times New Roman" w:hAnsi="Times New Roman"/>
          <w:sz w:val="28"/>
        </w:rPr>
        <w:t>0</w:t>
      </w:r>
      <w:r>
        <w:rPr>
          <w:rStyle w:val="Style_3_ch"/>
          <w:rFonts w:ascii="Times New Roman" w:hAnsi="Times New Roman"/>
          <w:sz w:val="28"/>
        </w:rPr>
        <w:t xml:space="preserve">6 октября </w:t>
      </w:r>
      <w:r>
        <w:rPr>
          <w:rStyle w:val="Style_3_ch"/>
          <w:rFonts w:ascii="Times New Roman" w:hAnsi="Times New Roman"/>
          <w:sz w:val="28"/>
        </w:rPr>
        <w:t>2003 г</w:t>
      </w:r>
      <w:r>
        <w:rPr>
          <w:rStyle w:val="Style_3_ch"/>
          <w:rFonts w:ascii="Times New Roman" w:hAnsi="Times New Roman"/>
          <w:sz w:val="28"/>
        </w:rPr>
        <w:t>. №</w:t>
      </w:r>
      <w:r>
        <w:rPr>
          <w:rStyle w:val="Style_3_ch"/>
          <w:rFonts w:ascii="Times New Roman" w:hAnsi="Times New Roman"/>
          <w:sz w:val="28"/>
        </w:rPr>
        <w:t xml:space="preserve"> 131-ФЗ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Федеральным законом от 06.05.2011 № 100-ФЗ «О добровольной пожарной охране»,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целях определения форм участия граждан в обеспечении первичных мер пожарной безопасности, в том числе деятельности добровольной пожарной охраны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А</w:t>
      </w:r>
      <w:r>
        <w:rPr>
          <w:rStyle w:val="Style_3_ch"/>
          <w:rFonts w:ascii="Times New Roman" w:hAnsi="Times New Roman"/>
          <w:sz w:val="28"/>
        </w:rPr>
        <w:t>дм</w:t>
      </w:r>
      <w:r>
        <w:rPr>
          <w:rStyle w:val="Style_3_ch"/>
          <w:rFonts w:ascii="Times New Roman" w:hAnsi="Times New Roman"/>
          <w:sz w:val="28"/>
        </w:rPr>
        <w:t>инистрация Сандовского муниципального округа</w:t>
      </w: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</w:t>
      </w:r>
    </w:p>
    <w:p w14:paraId="10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ind w:firstLine="0" w:left="0"/>
        <w:jc w:val="both"/>
        <w:rPr>
          <w:sz w:val="28"/>
        </w:rPr>
      </w:pPr>
    </w:p>
    <w:p w14:paraId="12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Утвердить прилагаемое Положение о</w:t>
      </w:r>
      <w:r>
        <w:rPr>
          <w:rStyle w:val="Style_3_ch"/>
          <w:rFonts w:ascii="Times New Roman" w:hAnsi="Times New Roman"/>
          <w:sz w:val="28"/>
        </w:rPr>
        <w:t xml:space="preserve">б определении форм участия граждан </w:t>
      </w:r>
      <w:r>
        <w:rPr>
          <w:rStyle w:val="Style_3_ch"/>
          <w:rFonts w:ascii="Times New Roman" w:hAnsi="Times New Roman"/>
          <w:sz w:val="28"/>
        </w:rPr>
        <w:t xml:space="preserve">в обеспечении </w:t>
      </w:r>
      <w:r>
        <w:rPr>
          <w:rStyle w:val="Style_3_ch"/>
          <w:rFonts w:ascii="Times New Roman" w:hAnsi="Times New Roman"/>
          <w:sz w:val="28"/>
        </w:rPr>
        <w:t xml:space="preserve">первичных </w:t>
      </w:r>
      <w:r>
        <w:rPr>
          <w:rStyle w:val="Style_3_ch"/>
          <w:rFonts w:ascii="Times New Roman" w:hAnsi="Times New Roman"/>
          <w:sz w:val="28"/>
        </w:rPr>
        <w:t xml:space="preserve">мер пожарной </w:t>
      </w:r>
      <w:r>
        <w:rPr>
          <w:rStyle w:val="Style_3_ch"/>
          <w:rFonts w:ascii="Times New Roman" w:hAnsi="Times New Roman"/>
          <w:sz w:val="28"/>
        </w:rPr>
        <w:t xml:space="preserve">безопасности, в том </w:t>
      </w:r>
      <w:r>
        <w:rPr>
          <w:rStyle w:val="Style_3_ch"/>
          <w:rFonts w:ascii="Times New Roman" w:hAnsi="Times New Roman"/>
          <w:sz w:val="28"/>
        </w:rPr>
        <w:t>ч</w:t>
      </w:r>
      <w:r>
        <w:rPr>
          <w:rStyle w:val="Style_3_ch"/>
          <w:rFonts w:ascii="Times New Roman" w:hAnsi="Times New Roman"/>
          <w:sz w:val="28"/>
        </w:rPr>
        <w:t>исле</w:t>
      </w:r>
      <w:r>
        <w:rPr>
          <w:rStyle w:val="Style_3_ch"/>
          <w:rFonts w:ascii="Times New Roman" w:hAnsi="Times New Roman"/>
          <w:sz w:val="28"/>
        </w:rPr>
        <w:t xml:space="preserve"> в деятельности </w:t>
      </w:r>
      <w:r>
        <w:rPr>
          <w:rStyle w:val="Style_3_ch"/>
          <w:rFonts w:ascii="Times New Roman" w:hAnsi="Times New Roman"/>
          <w:sz w:val="28"/>
        </w:rPr>
        <w:t xml:space="preserve">добровольной </w:t>
      </w:r>
      <w:r>
        <w:rPr>
          <w:rStyle w:val="Style_3_ch"/>
          <w:rFonts w:ascii="Times New Roman" w:hAnsi="Times New Roman"/>
          <w:sz w:val="28"/>
        </w:rPr>
        <w:t>пожарной охраны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Сандовского муниципального округа.</w:t>
      </w:r>
    </w:p>
    <w:p w14:paraId="13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Признать утратившим силу </w:t>
      </w:r>
      <w:r>
        <w:rPr>
          <w:rStyle w:val="Style_3_ch"/>
          <w:rFonts w:ascii="Times New Roman" w:hAnsi="Times New Roman"/>
          <w:sz w:val="28"/>
        </w:rPr>
        <w:t xml:space="preserve">Постановление администрации Сандовского района от </w:t>
      </w:r>
      <w:r>
        <w:rPr>
          <w:rStyle w:val="Style_3_ch"/>
          <w:rFonts w:ascii="Times New Roman" w:hAnsi="Times New Roman"/>
          <w:sz w:val="28"/>
        </w:rPr>
        <w:t>0</w:t>
      </w:r>
      <w:r>
        <w:rPr>
          <w:rStyle w:val="Style_3_ch"/>
          <w:rFonts w:ascii="Times New Roman" w:hAnsi="Times New Roman"/>
          <w:sz w:val="28"/>
        </w:rPr>
        <w:t>9</w:t>
      </w:r>
      <w:r>
        <w:rPr>
          <w:rStyle w:val="Style_3_ch"/>
          <w:rFonts w:ascii="Times New Roman" w:hAnsi="Times New Roman"/>
          <w:sz w:val="28"/>
        </w:rPr>
        <w:t>.0</w:t>
      </w:r>
      <w:r>
        <w:rPr>
          <w:rStyle w:val="Style_3_ch"/>
          <w:rFonts w:ascii="Times New Roman" w:hAnsi="Times New Roman"/>
          <w:sz w:val="28"/>
        </w:rPr>
        <w:t>4</w:t>
      </w:r>
      <w:r>
        <w:rPr>
          <w:rStyle w:val="Style_3_ch"/>
          <w:rFonts w:ascii="Times New Roman" w:hAnsi="Times New Roman"/>
          <w:sz w:val="28"/>
        </w:rPr>
        <w:t>.20</w:t>
      </w:r>
      <w:r>
        <w:rPr>
          <w:rStyle w:val="Style_3_ch"/>
          <w:rFonts w:ascii="Times New Roman" w:hAnsi="Times New Roman"/>
          <w:sz w:val="28"/>
        </w:rPr>
        <w:t>18</w:t>
      </w:r>
      <w:r>
        <w:rPr>
          <w:rStyle w:val="Style_3_ch"/>
          <w:rFonts w:ascii="Times New Roman" w:hAnsi="Times New Roman"/>
          <w:sz w:val="28"/>
        </w:rPr>
        <w:t xml:space="preserve"> года  №</w:t>
      </w:r>
      <w:r>
        <w:rPr>
          <w:rStyle w:val="Style_3_ch"/>
          <w:rFonts w:ascii="Times New Roman" w:hAnsi="Times New Roman"/>
          <w:sz w:val="28"/>
        </w:rPr>
        <w:t>81</w:t>
      </w:r>
      <w:r>
        <w:rPr>
          <w:rStyle w:val="Style_3_ch"/>
          <w:rFonts w:ascii="Times New Roman" w:hAnsi="Times New Roman"/>
          <w:sz w:val="28"/>
        </w:rPr>
        <w:t xml:space="preserve"> «Об определении форм участия граждан  в обеспечении первичных мер пожарной безопасности, в том числе в деятельности </w:t>
      </w:r>
      <w:r>
        <w:rPr>
          <w:rStyle w:val="Style_3_ch"/>
          <w:rFonts w:ascii="Times New Roman" w:hAnsi="Times New Roman"/>
          <w:sz w:val="28"/>
        </w:rPr>
        <w:t>добровольной пожарной охраны».</w:t>
      </w:r>
    </w:p>
    <w:p w14:paraId="14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5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Контроль за исполнением настоящего постановления оставляю за собой.</w:t>
      </w:r>
    </w:p>
    <w:p w14:paraId="16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ind w:firstLine="0" w:left="0"/>
        <w:jc w:val="both"/>
        <w:rPr>
          <w:sz w:val="28"/>
        </w:rPr>
      </w:pPr>
    </w:p>
    <w:p w14:paraId="19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Глава  Сандовского муниципального округа                              О.Н. Грязнов  </w:t>
      </w:r>
    </w:p>
    <w:p w14:paraId="1A000000">
      <w:pPr>
        <w:ind w:firstLine="0" w:left="0"/>
        <w:rPr>
          <w:rFonts w:ascii="Times New Roman" w:hAnsi="Times New Roman"/>
          <w:sz w:val="28"/>
        </w:rPr>
      </w:pPr>
    </w:p>
    <w:p w14:paraId="1B000000">
      <w:pPr>
        <w:ind w:firstLine="0" w:left="0"/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1F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0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1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 xml:space="preserve">от 25.03.2021г. № 127   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22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3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24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>о</w:t>
      </w:r>
      <w:r>
        <w:rPr>
          <w:rStyle w:val="Style_3_ch"/>
          <w:rFonts w:ascii="Times New Roman" w:hAnsi="Times New Roman"/>
          <w:b w:val="1"/>
          <w:sz w:val="26"/>
        </w:rPr>
        <w:t xml:space="preserve">б определении форм участия граждан </w:t>
      </w:r>
      <w:r>
        <w:rPr>
          <w:rStyle w:val="Style_3_ch"/>
          <w:rFonts w:ascii="Times New Roman" w:hAnsi="Times New Roman"/>
          <w:b w:val="1"/>
          <w:sz w:val="26"/>
        </w:rPr>
        <w:t xml:space="preserve">в обеспечении </w:t>
      </w:r>
      <w:r>
        <w:rPr>
          <w:rStyle w:val="Style_3_ch"/>
          <w:rFonts w:ascii="Times New Roman" w:hAnsi="Times New Roman"/>
          <w:b w:val="1"/>
          <w:sz w:val="26"/>
        </w:rPr>
        <w:t xml:space="preserve">первичных </w:t>
      </w:r>
      <w:r>
        <w:rPr>
          <w:rStyle w:val="Style_3_ch"/>
          <w:rFonts w:ascii="Times New Roman" w:hAnsi="Times New Roman"/>
          <w:b w:val="1"/>
          <w:sz w:val="26"/>
        </w:rPr>
        <w:t xml:space="preserve">мер пожарной </w:t>
      </w:r>
      <w:r>
        <w:rPr>
          <w:rStyle w:val="Style_3_ch"/>
          <w:rFonts w:ascii="Times New Roman" w:hAnsi="Times New Roman"/>
          <w:b w:val="1"/>
          <w:sz w:val="26"/>
        </w:rPr>
        <w:t xml:space="preserve">безопасности, в том </w:t>
      </w:r>
      <w:r>
        <w:rPr>
          <w:rStyle w:val="Style_3_ch"/>
          <w:rFonts w:ascii="Times New Roman" w:hAnsi="Times New Roman"/>
          <w:b w:val="1"/>
          <w:sz w:val="26"/>
        </w:rPr>
        <w:t>ч</w:t>
      </w:r>
      <w:r>
        <w:rPr>
          <w:rStyle w:val="Style_3_ch"/>
          <w:rFonts w:ascii="Times New Roman" w:hAnsi="Times New Roman"/>
          <w:b w:val="1"/>
          <w:sz w:val="26"/>
        </w:rPr>
        <w:t>исле</w:t>
      </w:r>
      <w:r>
        <w:rPr>
          <w:rStyle w:val="Style_3_ch"/>
          <w:rFonts w:ascii="Times New Roman" w:hAnsi="Times New Roman"/>
          <w:b w:val="1"/>
          <w:sz w:val="26"/>
        </w:rPr>
        <w:t xml:space="preserve"> в деятельности </w:t>
      </w:r>
      <w:r>
        <w:rPr>
          <w:rStyle w:val="Style_3_ch"/>
          <w:rFonts w:ascii="Times New Roman" w:hAnsi="Times New Roman"/>
          <w:b w:val="1"/>
          <w:sz w:val="26"/>
        </w:rPr>
        <w:t xml:space="preserve">добровольной </w:t>
      </w:r>
      <w:r>
        <w:rPr>
          <w:rStyle w:val="Style_3_ch"/>
          <w:rFonts w:ascii="Times New Roman" w:hAnsi="Times New Roman"/>
          <w:b w:val="1"/>
          <w:sz w:val="26"/>
        </w:rPr>
        <w:t>пожарной охраны</w:t>
      </w:r>
      <w:r>
        <w:rPr>
          <w:rStyle w:val="Style_3_ch"/>
          <w:rFonts w:ascii="Times New Roman" w:hAnsi="Times New Roman"/>
          <w:b w:val="1"/>
          <w:sz w:val="26"/>
        </w:rPr>
        <w:t xml:space="preserve"> </w:t>
      </w:r>
      <w:r>
        <w:rPr>
          <w:rStyle w:val="Style_3_ch"/>
          <w:rFonts w:ascii="Times New Roman" w:hAnsi="Times New Roman"/>
          <w:b w:val="1"/>
          <w:sz w:val="26"/>
        </w:rPr>
        <w:t>Сандовского муниципального округа</w:t>
      </w:r>
    </w:p>
    <w:p w14:paraId="25000000">
      <w:pPr>
        <w:widowControl w:val="0"/>
        <w:ind w:firstLine="0" w:left="0" w:right="0"/>
        <w:jc w:val="both"/>
        <w:rPr>
          <w:rFonts w:ascii="Times New Roman" w:hAnsi="Times New Roman"/>
          <w:sz w:val="26"/>
        </w:rPr>
      </w:pPr>
    </w:p>
    <w:p w14:paraId="26000000">
      <w:pPr>
        <w:widowControl w:val="0"/>
        <w:ind w:firstLine="0" w:left="0" w:right="0"/>
        <w:jc w:val="center"/>
        <w:outlineLvl w:val="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4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Положение), направлено на реализацию полномочий органов </w:t>
      </w:r>
      <w:r>
        <w:rPr>
          <w:rFonts w:ascii="Times New Roman" w:hAnsi="Times New Roman"/>
          <w:color w:themeColor="text1" w:val="000000"/>
          <w:spacing w:val="2"/>
          <w:sz w:val="26"/>
        </w:rPr>
        <w:t>местного самоуправления Сандовского муниципального округа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в сфере обеспечения  первичных мер пожарной безопасности.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1.2. Основные понятия, используемые в настоящем Положении: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 xml:space="preserve">- противопожарная пропаганда </w:t>
      </w:r>
      <w:r>
        <w:rPr>
          <w:rFonts w:ascii="Times New Roman" w:hAnsi="Times New Roman"/>
          <w:color w:themeColor="text1" w:val="000000"/>
          <w:spacing w:val="2"/>
          <w:sz w:val="26"/>
        </w:rPr>
        <w:t>–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>информирование общества о путях обеспечения пожарной безопасности</w:t>
      </w:r>
      <w:r>
        <w:rPr>
          <w:rFonts w:ascii="Times New Roman" w:hAnsi="Times New Roman"/>
          <w:color w:themeColor="text1" w:val="000000"/>
          <w:spacing w:val="2"/>
          <w:sz w:val="26"/>
        </w:rPr>
        <w:t>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2. Порядок осуществления противопожарной пропаганды и обучения населения мерам пожарной безопасности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2.1. Противопожарная пропаганда и обучение населения требованиям правил противопожарного режима осуществляются посредством: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наглядной агитации (плакаты, памятки, листовки,  иллюстрации, компьютерные технологии).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устной агитации (доклады, лекции, беседы).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средств массовой информации;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пожарно-технического минимума, инструктажей.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2.2. Обучение детей в муниципальных дошкольных образовательных учреждениях 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требованиям противопожарного режима проводится по специальным программам и осуществляется путем: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22.1. Преподавания в общеобразовательных учреждениях предмета "Основы безопасности жизнедеятельности".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2.22. Проведения тематических творческих конкурсов среди детей различных возрастных групп дошкольных образовательных учреждений.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2.23. Проведения спортивных мероприятий по пожарно-прикладному спорту среди учащихся общеобразовательных учреждений.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2.2.4. Проведения экскурсий в пожарно-спасательных подразделениях с демонстрацией и проведением открытого урока по основам безопасности жизнедеятельности.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2.2.5. Организации тематических викторин.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2.2.6. Организации работы по обучению требованиям противопожарного режима в летних оздоровительных лагерях.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22.7. Создания дружин юных пожарных.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22.8. Оформления уголков пожарной безопасности в общеобразовательных учреждениях.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3. Полномочия органов местного самоуправления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3.1. Глава Сандовского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муниципального округа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>: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устанавливает на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особый противопожарный режим и дополнительные требования противопожарного режима в случае повышения пожарной опасности;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принимает решение о создании, реорганизации и ликвидации муниципальной пожарной охраны;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утверждает целевые программы, направленные на обеспечение первичных мер пожарной безопасности;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определяет порядок привлечения граждан в качестве добровольных пожарных.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3.2. Администрация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Сандовского муниципального округа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>: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проводит противопожарную пропаганду и обучение населения мерам пожарной безопасности;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информирует население о принятых решениях по обеспечению пожарной безопасности и содействию распространения пожарно-технических знаний;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формирует и размещает муниципальные заказы, связанные с обеспечением первичных мер пожарной безопасности;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реализует комплекс мер противопожарного режима на территории Сандовского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муниципального округа</w:t>
      </w:r>
      <w:r>
        <w:rPr>
          <w:rFonts w:ascii="Times New Roman" w:hAnsi="Times New Roman"/>
          <w:color w:themeColor="text1" w:val="000000"/>
          <w:spacing w:val="2"/>
          <w:sz w:val="26"/>
        </w:rPr>
        <w:t>. 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4. Права и обязанности граждан при участии в обеспечении первичных мер пожарной безопасности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4.1. Граждане в гра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ницах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Сандовского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муниципального округа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в области пожарной безопасности имеют право </w:t>
      </w:r>
      <w:r>
        <w:rPr>
          <w:rFonts w:ascii="Times New Roman" w:hAnsi="Times New Roman"/>
          <w:color w:themeColor="text1" w:val="000000"/>
          <w:spacing w:val="2"/>
          <w:sz w:val="26"/>
        </w:rPr>
        <w:t>на</w:t>
      </w:r>
      <w:r>
        <w:rPr>
          <w:rFonts w:ascii="Times New Roman" w:hAnsi="Times New Roman"/>
          <w:color w:themeColor="text1" w:val="000000"/>
          <w:spacing w:val="2"/>
          <w:sz w:val="26"/>
        </w:rPr>
        <w:t>: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защиту их жизни, здоровья и имущества от пожаров;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возмещение ущерба, причиненного пожаром, в порядке, установленном действующим законодательством;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получение информации по вопросам пожарной безопасности;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4.2. Граждане в границах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Сандовского муниципального округа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в области пожарной безопасности обязаны: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соблюдать требования норм и правил противопожарного режима, выполнять предписания, постановления и иные законные требования должностных лиц пожарной охраны;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при обнаружении пожара немедленно уведомлять пожарную охрану о возникновении пожара и принимать посильные меры по его тушению, спасению людей и имущества, оказывать возможное содействие пожарной охране при тушении пожара;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противопожарного режима;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предоставлять в порядке, установленном законодательством Российс</w:t>
      </w:r>
      <w:r>
        <w:rPr>
          <w:rFonts w:ascii="Times New Roman" w:hAnsi="Times New Roman"/>
          <w:color w:themeColor="text1" w:val="000000"/>
          <w:spacing w:val="2"/>
          <w:sz w:val="26"/>
        </w:rPr>
        <w:t>кой Федерации,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r>
        <w:rPr>
          <w:rFonts w:ascii="Times New Roman" w:hAnsi="Times New Roman"/>
          <w:color w:themeColor="text1" w:val="000000"/>
          <w:spacing w:val="2"/>
          <w:sz w:val="26"/>
        </w:rPr>
        <w:t>контроля за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соблюдением требований правил противопожарного режима и пресечения их нарушений;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- 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выполнять предписания, постановления и иные законные требования должностных лиц государственного пожарного надзора.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5. Формы участия граждан в обеспечении первичных мер пожарной безопасности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5.1. Граждане в границах Сандовского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муниципального округа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могут принимать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непосредственное </w:t>
      </w:r>
      <w:r>
        <w:rPr>
          <w:rFonts w:ascii="Times New Roman" w:hAnsi="Times New Roman"/>
          <w:color w:themeColor="text1" w:val="000000"/>
          <w:spacing w:val="2"/>
          <w:sz w:val="26"/>
        </w:rPr>
        <w:t>участие в обеспечении первичных мер пожарной безопасности в следующих формах: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5.1.1. Обсуждение проектов нормативных правовых актов в области пожарной безопасности, разрабатываемых органами местного самоуправления.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 xml:space="preserve">5.1.2. Информирование </w:t>
      </w:r>
      <w:r>
        <w:rPr>
          <w:rFonts w:ascii="Times New Roman" w:hAnsi="Times New Roman"/>
          <w:color w:themeColor="text1" w:val="000000"/>
          <w:spacing w:val="2"/>
          <w:sz w:val="26"/>
        </w:rPr>
        <w:t>А</w:t>
      </w:r>
      <w:r>
        <w:rPr>
          <w:rFonts w:ascii="Times New Roman" w:hAnsi="Times New Roman"/>
          <w:color w:themeColor="text1" w:val="000000"/>
          <w:spacing w:val="2"/>
          <w:sz w:val="26"/>
        </w:rPr>
        <w:t>дминистрации Сандовского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муниципального округа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о фактах нарушения правил противопожарного режима.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5.1.3. Участие в деятельности добровольной пожарной охраны.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5.1.4. Получение информации по вопросам обеспечения первичных мер пожарной безопасности.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5.1.5. Приобретение и содержание в готовности первичных средств тушения пожара.</w:t>
      </w: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>5.1.6. Осуществление патрулирования в границах населенн</w:t>
      </w:r>
      <w:r>
        <w:rPr>
          <w:rFonts w:ascii="Times New Roman" w:hAnsi="Times New Roman"/>
          <w:color w:themeColor="text1" w:val="000000"/>
          <w:spacing w:val="2"/>
          <w:sz w:val="26"/>
        </w:rPr>
        <w:t>ых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пункт</w:t>
      </w:r>
      <w:r>
        <w:rPr>
          <w:rFonts w:ascii="Times New Roman" w:hAnsi="Times New Roman"/>
          <w:color w:themeColor="text1" w:val="000000"/>
          <w:spacing w:val="2"/>
          <w:sz w:val="26"/>
        </w:rPr>
        <w:t>ов Сандовского муниципального округа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в целях </w:t>
      </w:r>
      <w:r>
        <w:rPr>
          <w:rFonts w:ascii="Times New Roman" w:hAnsi="Times New Roman"/>
          <w:color w:themeColor="text1" w:val="000000"/>
          <w:spacing w:val="2"/>
          <w:sz w:val="26"/>
        </w:rPr>
        <w:t>контроля за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соблюдением особого противопожарного режима, принятие мер по ликвидации возгораний.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5.1.7. Принятие посильных мер по спасению людей, имущества и тушению пожара до прибытия пожарного подразделения.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5.1.8. Оказание содействия пожарной охране при тушении пожара.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 xml:space="preserve">5.1.9. Выполнение мероприятий, исключающих возможность </w:t>
      </w:r>
      <w:r>
        <w:rPr>
          <w:rFonts w:ascii="Times New Roman" w:hAnsi="Times New Roman"/>
          <w:color w:themeColor="text1" w:val="000000"/>
          <w:spacing w:val="2"/>
          <w:sz w:val="26"/>
        </w:rPr>
        <w:t>переброса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 xml:space="preserve">5.1.10. Очистка зимой от снега и льда подъездов к жилым домам и </w:t>
      </w:r>
      <w:r>
        <w:rPr>
          <w:rFonts w:ascii="Times New Roman" w:hAnsi="Times New Roman"/>
          <w:color w:themeColor="text1" w:val="000000"/>
          <w:spacing w:val="2"/>
          <w:sz w:val="26"/>
        </w:rPr>
        <w:t>водоисточникам</w:t>
      </w:r>
      <w:r>
        <w:rPr>
          <w:rFonts w:ascii="Times New Roman" w:hAnsi="Times New Roman"/>
          <w:color w:themeColor="text1" w:val="000000"/>
          <w:spacing w:val="2"/>
          <w:sz w:val="26"/>
        </w:rPr>
        <w:t>, используемым в целях пожаротушения.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6. Участие граждан в деятельности добровольной пожарной охраны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6.1. Добровольная пожарная охрана </w:t>
      </w:r>
      <w:r>
        <w:rPr>
          <w:rFonts w:ascii="Times New Roman" w:hAnsi="Times New Roman"/>
          <w:color w:themeColor="text1" w:val="000000"/>
          <w:spacing w:val="2"/>
          <w:sz w:val="26"/>
        </w:rPr>
        <w:t>–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>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проведении аварийно- спасательных работ.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6.2. Участие граждан в деятельности добровольной пожарной охраны осуществляется в соответствии с действующим федеральным и региональным законодательством, муниципальными правовыми актами и настоящим Положением.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6.3. Участие в добровольной пожарной охране является формой социально значимых работ.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6.4. Подразделения добровольной пожарной охраны создаются в виде дружин и команд, которые могут быть территориальными или объектовыми и входят в систему обеспечения пожарной безопасности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Сандовского муниципального округа.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6.5. Подразделения добровольной пожарной охраны комплектуются добровольными пожарными, работниками добровольной пожарной охраны.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6.6. Отбор граждан осуществляют: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в добровольные пожарные территориального подразделения добровольной пожарной охраны - общественные объединения пожарной охраны;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в добровольные пожарные объектового подразделения добровольной пожарной охраны - руководители организаций.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6.7. Добровольным пожарным, работникам добровольной пожарной охраны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6"/>
        </w:rPr>
        <w:t>могут предоставляться социальные гарантии, устанавливаемые органами местного самоуправления и организациями.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69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br/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7.1. Финансовое обеспечение мероприятий по участию граждан в обеспечении первичных мер пожарной безопасности </w:t>
      </w:r>
      <w:r>
        <w:rPr>
          <w:rFonts w:ascii="Times New Roman" w:hAnsi="Times New Roman"/>
          <w:color w:themeColor="text1" w:val="000000"/>
          <w:spacing w:val="2"/>
          <w:sz w:val="26"/>
        </w:rPr>
        <w:t>осуществляется в пределах лимитов бюджетных обязательств и объемов финансирования, предусмотренных в бюджете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Сандовского муниципального округа 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на эти цели.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6C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6"/>
        </w:rPr>
      </w:pP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8.</w:t>
      </w: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>Контроль за</w:t>
      </w:r>
      <w:r>
        <w:rPr>
          <w:rFonts w:ascii="Times New Roman" w:hAnsi="Times New Roman"/>
          <w:b w:val="1"/>
          <w:color w:themeColor="text1" w:val="000000"/>
          <w:spacing w:val="2"/>
          <w:sz w:val="26"/>
        </w:rPr>
        <w:t xml:space="preserve"> обеспечением пожарной безопасности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8.1</w:t>
      </w:r>
      <w:r>
        <w:rPr>
          <w:rFonts w:ascii="Times New Roman" w:hAnsi="Times New Roman"/>
          <w:color w:themeColor="text1" w:val="000000"/>
          <w:spacing w:val="2"/>
          <w:sz w:val="26"/>
        </w:rPr>
        <w:t>. Контроль за обеспечением пожарной безопасност</w:t>
      </w:r>
      <w:r>
        <w:rPr>
          <w:rFonts w:ascii="Times New Roman" w:hAnsi="Times New Roman"/>
          <w:color w:themeColor="text1" w:val="000000"/>
          <w:spacing w:val="2"/>
          <w:sz w:val="26"/>
        </w:rPr>
        <w:t>и -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работа по профилактике пожаров путем самостоятельного осуществления гражданами контроля за обеспечением пожарной безопасности на территории Сандовского муниципального округа Тверской области.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8.2.  Работы по осуществлению контроля за обеспечением пожарной безопасности включает в себя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: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 xml:space="preserve">- </w:t>
      </w:r>
      <w:r>
        <w:rPr>
          <w:rFonts w:ascii="Times New Roman" w:hAnsi="Times New Roman"/>
          <w:color w:themeColor="text1" w:val="000000"/>
          <w:spacing w:val="2"/>
          <w:sz w:val="26"/>
        </w:rPr>
        <w:t>контроль за</w:t>
      </w:r>
      <w:r>
        <w:rPr>
          <w:rFonts w:ascii="Times New Roman" w:hAnsi="Times New Roman"/>
          <w:color w:themeColor="text1" w:val="000000"/>
          <w:spacing w:val="2"/>
          <w:sz w:val="26"/>
        </w:rPr>
        <w:t xml:space="preserve"> соблюдением требований пожарной безопасности на территории Сандовского муниципального округа Тверской области;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подготовку предложений по реализации мер пожарной безопасности в границах населенных пунктов;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проведение противопожарной пропаганды путем бесед о мерах пожарной безопасности</w:t>
      </w:r>
      <w:r>
        <w:rPr>
          <w:rFonts w:ascii="Times New Roman" w:hAnsi="Times New Roman"/>
          <w:color w:themeColor="text1" w:val="000000"/>
          <w:spacing w:val="2"/>
          <w:sz w:val="26"/>
        </w:rPr>
        <w:t>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доведение до населения, касающихся вопросов обеспечения пожарной безопасности;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подготовку предложений должностным лицам по принятию мер к устранению нарушений требований пожарной безопасности;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6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76000000">
      <w:pPr>
        <w:pStyle w:val="Style_3"/>
        <w:ind w:firstLine="0"/>
        <w:jc w:val="both"/>
        <w:rPr>
          <w:sz w:val="26"/>
        </w:rPr>
      </w:pPr>
    </w:p>
    <w:p w14:paraId="77000000">
      <w:pPr>
        <w:pStyle w:val="Style_3"/>
        <w:ind w:firstLine="0"/>
        <w:jc w:val="both"/>
        <w:rPr>
          <w:sz w:val="26"/>
        </w:rPr>
      </w:pPr>
    </w:p>
    <w:p w14:paraId="78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Управляющий делами администрации</w:t>
      </w:r>
    </w:p>
    <w:p w14:paraId="79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                              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pStyle w:val="Style_34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4" w:type="paragraph">
    <w:name w:val="Caption"/>
    <w:basedOn w:val="Style_3"/>
    <w:link w:val="Style_4_ch"/>
    <w:pPr>
      <w:spacing w:after="120" w:before="120"/>
      <w:ind/>
    </w:pPr>
    <w:rPr>
      <w:i w:val="1"/>
      <w:sz w:val="24"/>
    </w:rPr>
  </w:style>
  <w:style w:styleId="Style_4_ch" w:type="character">
    <w:name w:val="Caption"/>
    <w:basedOn w:val="Style_3_ch"/>
    <w:link w:val="Style_4"/>
    <w:rPr>
      <w:i w:val="1"/>
      <w:sz w:val="24"/>
    </w:rPr>
  </w:style>
  <w:style w:styleId="Style_5" w:type="paragraph">
    <w:name w:val="Heading 2_0"/>
    <w:link w:val="Style_5_ch"/>
    <w:rPr>
      <w:rFonts w:ascii="XO Thames" w:hAnsi="XO Thames"/>
      <w:b w:val="1"/>
      <w:color w:val="00A0FF"/>
      <w:sz w:val="26"/>
    </w:rPr>
  </w:style>
  <w:style w:styleId="Style_5_ch" w:type="character">
    <w:name w:val="Heading 2_0"/>
    <w:link w:val="Style_5"/>
    <w:rPr>
      <w:rFonts w:ascii="XO Thames" w:hAnsi="XO Thames"/>
      <w:b w:val="1"/>
      <w:color w:val="00A0FF"/>
      <w:sz w:val="26"/>
    </w:rPr>
  </w:style>
  <w:style w:styleId="Style_6" w:type="paragraph">
    <w:name w:val="toc 2"/>
    <w:basedOn w:val="Style_3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3_ch"/>
    <w:link w:val="Style_6"/>
  </w:style>
  <w:style w:styleId="Style_7" w:type="paragraph">
    <w:name w:val="Список1"/>
    <w:basedOn w:val="Style_8"/>
    <w:link w:val="Style_7_ch"/>
  </w:style>
  <w:style w:styleId="Style_7_ch" w:type="character">
    <w:name w:val="Список1"/>
    <w:basedOn w:val="Style_8_ch"/>
    <w:link w:val="Style_7"/>
  </w:style>
  <w:style w:styleId="Style_9" w:type="paragraph">
    <w:name w:val="Heading 3_0"/>
    <w:link w:val="Style_9_ch"/>
    <w:rPr>
      <w:rFonts w:ascii="XO Thames" w:hAnsi="XO Thames"/>
      <w:b w:val="1"/>
      <w:i w:val="1"/>
      <w:color w:val="000000"/>
    </w:rPr>
  </w:style>
  <w:style w:styleId="Style_9_ch" w:type="character">
    <w:name w:val="Heading 3_0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4"/>
    <w:basedOn w:val="Style_3"/>
    <w:link w:val="Style_10_ch"/>
    <w:uiPriority w:val="39"/>
    <w:pPr>
      <w:widowControl w:val="1"/>
      <w:ind w:firstLine="0" w:left="600" w:right="0"/>
      <w:jc w:val="left"/>
    </w:pPr>
  </w:style>
  <w:style w:styleId="Style_10_ch" w:type="character">
    <w:name w:val="toc 4"/>
    <w:basedOn w:val="Style_3_ch"/>
    <w:link w:val="Style_10"/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8" w:type="paragraph">
    <w:name w:val="Text body"/>
    <w:basedOn w:val="Style_12"/>
    <w:link w:val="Style_8_ch"/>
  </w:style>
  <w:style w:styleId="Style_8_ch" w:type="character">
    <w:name w:val="Text body"/>
    <w:basedOn w:val="Style_12_ch"/>
    <w:link w:val="Style_8"/>
  </w:style>
  <w:style w:styleId="Style_13" w:type="paragraph">
    <w:name w:val="toc 6"/>
    <w:basedOn w:val="Style_3"/>
    <w:link w:val="Style_13_ch"/>
    <w:uiPriority w:val="39"/>
    <w:pPr>
      <w:widowControl w:val="1"/>
      <w:ind w:firstLine="0" w:left="1000" w:right="0"/>
      <w:jc w:val="left"/>
    </w:pPr>
  </w:style>
  <w:style w:styleId="Style_13_ch" w:type="character">
    <w:name w:val="toc 6"/>
    <w:basedOn w:val="Style_3_ch"/>
    <w:link w:val="Style_13"/>
  </w:style>
  <w:style w:styleId="Style_14" w:type="paragraph">
    <w:name w:val="toc 7"/>
    <w:basedOn w:val="Style_3"/>
    <w:link w:val="Style_14_ch"/>
    <w:uiPriority w:val="39"/>
    <w:pPr>
      <w:widowControl w:val="1"/>
      <w:ind w:firstLine="0" w:left="1200" w:right="0"/>
      <w:jc w:val="left"/>
    </w:pPr>
  </w:style>
  <w:style w:styleId="Style_14_ch" w:type="character">
    <w:name w:val="toc 7"/>
    <w:basedOn w:val="Style_3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Internet link"/>
    <w:link w:val="Style_17_ch"/>
    <w:rPr>
      <w:color w:val="0000FF"/>
      <w:sz w:val="24"/>
      <w:u w:val="single"/>
    </w:rPr>
  </w:style>
  <w:style w:styleId="Style_17_ch" w:type="character">
    <w:name w:val="Internet link"/>
    <w:link w:val="Style_17"/>
    <w:rPr>
      <w:color w:val="0000FF"/>
      <w:sz w:val="24"/>
      <w:u w:val="single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12" w:type="paragraph">
    <w:name w:val="Standard"/>
    <w:link w:val="Style_12_ch"/>
    <w:rPr>
      <w:rFonts w:ascii="Liberation Serif" w:hAnsi="Liberation Serif"/>
      <w:color w:val="000000"/>
      <w:sz w:val="24"/>
    </w:rPr>
  </w:style>
  <w:style w:styleId="Style_12_ch" w:type="character">
    <w:name w:val="Standard"/>
    <w:link w:val="Style_12"/>
    <w:rPr>
      <w:rFonts w:ascii="Liberation Serif" w:hAnsi="Liberation Serif"/>
      <w:color w:val="000000"/>
      <w:sz w:val="24"/>
    </w:rPr>
  </w:style>
  <w:style w:styleId="Style_20" w:type="paragraph">
    <w:name w:val="Contents 5"/>
    <w:link w:val="Style_20_ch"/>
  </w:style>
  <w:style w:styleId="Style_20_ch" w:type="character">
    <w:name w:val="Contents 5"/>
    <w:link w:val="Style_20"/>
  </w:style>
  <w:style w:styleId="Style_21" w:type="paragraph">
    <w:name w:val="No Spacing"/>
    <w:link w:val="Style_21_ch"/>
    <w:rPr>
      <w:rFonts w:ascii="Liberation Serif" w:hAnsi="Liberation Serif"/>
      <w:color w:val="000000"/>
      <w:sz w:val="24"/>
    </w:rPr>
  </w:style>
  <w:style w:styleId="Style_21_ch" w:type="character">
    <w:name w:val="No Spacing"/>
    <w:link w:val="Style_21"/>
    <w:rPr>
      <w:rFonts w:ascii="Liberation Serif" w:hAnsi="Liberation Serif"/>
      <w:color w:val="000000"/>
      <w:sz w:val="24"/>
    </w:rPr>
  </w:style>
  <w:style w:styleId="Style_22" w:type="paragraph">
    <w:name w:val="Название1"/>
    <w:link w:val="Style_22_ch"/>
    <w:rPr>
      <w:rFonts w:ascii="XO Thames" w:hAnsi="XO Thames"/>
      <w:b w:val="1"/>
      <w:sz w:val="52"/>
    </w:rPr>
  </w:style>
  <w:style w:styleId="Style_22_ch" w:type="character">
    <w:name w:val="Название1"/>
    <w:link w:val="Style_22"/>
    <w:rPr>
      <w:rFonts w:ascii="XO Thames" w:hAnsi="XO Thames"/>
      <w:b w:val="1"/>
      <w:sz w:val="52"/>
    </w:rPr>
  </w:style>
  <w:style w:styleId="Style_23" w:type="paragraph">
    <w:name w:val="Название объекта1"/>
    <w:basedOn w:val="Style_12"/>
    <w:link w:val="Style_23_ch"/>
    <w:rPr>
      <w:i w:val="1"/>
      <w:sz w:val="24"/>
    </w:rPr>
  </w:style>
  <w:style w:styleId="Style_23_ch" w:type="character">
    <w:name w:val="Название объекта1"/>
    <w:basedOn w:val="Style_12_ch"/>
    <w:link w:val="Style_23"/>
    <w:rPr>
      <w:i w:val="1"/>
      <w:sz w:val="24"/>
    </w:rPr>
  </w:style>
  <w:style w:styleId="Style_24" w:type="paragraph">
    <w:name w:val="Основной шрифт абзаца1"/>
    <w:link w:val="Style_24_ch"/>
    <w:rPr>
      <w:color w:val="000000"/>
      <w:sz w:val="24"/>
    </w:rPr>
  </w:style>
  <w:style w:styleId="Style_24_ch" w:type="character">
    <w:name w:val="Основной шрифт абзаца1"/>
    <w:link w:val="Style_24"/>
    <w:rPr>
      <w:color w:val="000000"/>
      <w:sz w:val="24"/>
    </w:rPr>
  </w:style>
  <w:style w:styleId="Style_25" w:type="paragraph">
    <w:name w:val="caption"/>
    <w:basedOn w:val="Style_3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3_ch"/>
    <w:link w:val="Style_25"/>
    <w:rPr>
      <w:i w:val="1"/>
      <w:sz w:val="24"/>
    </w:rPr>
  </w:style>
  <w:style w:styleId="Style_26" w:type="paragraph">
    <w:name w:val="Contents 3"/>
    <w:link w:val="Style_26_ch"/>
  </w:style>
  <w:style w:styleId="Style_26_ch" w:type="character">
    <w:name w:val="Contents 3"/>
    <w:link w:val="Style_26"/>
  </w:style>
  <w:style w:styleId="Style_27" w:type="paragraph">
    <w:name w:val="Подзаголовок1"/>
    <w:basedOn w:val="Style_12"/>
    <w:link w:val="Style_27_ch"/>
    <w:rPr>
      <w:b w:val="1"/>
      <w:sz w:val="44"/>
    </w:rPr>
  </w:style>
  <w:style w:styleId="Style_27_ch" w:type="character">
    <w:name w:val="Подзаголовок1"/>
    <w:basedOn w:val="Style_12_ch"/>
    <w:link w:val="Style_27"/>
    <w:rPr>
      <w:b w:val="1"/>
      <w:sz w:val="44"/>
    </w:rPr>
  </w:style>
  <w:style w:styleId="Style_28" w:type="paragraph">
    <w:name w:val="Contents 2"/>
    <w:link w:val="Style_28_ch"/>
  </w:style>
  <w:style w:styleId="Style_28_ch" w:type="character">
    <w:name w:val="Contents 2"/>
    <w:link w:val="Style_28"/>
  </w:style>
  <w:style w:styleId="Style_29" w:type="paragraph">
    <w:name w:val="toc 3"/>
    <w:basedOn w:val="Style_3"/>
    <w:link w:val="Style_29_ch"/>
    <w:uiPriority w:val="39"/>
    <w:pPr>
      <w:widowControl w:val="1"/>
      <w:ind w:firstLine="0" w:left="400" w:right="0"/>
      <w:jc w:val="left"/>
    </w:pPr>
  </w:style>
  <w:style w:styleId="Style_29_ch" w:type="character">
    <w:name w:val="toc 3"/>
    <w:basedOn w:val="Style_3_ch"/>
    <w:link w:val="Style_29"/>
  </w:style>
  <w:style w:styleId="Style_30" w:type="paragraph">
    <w:name w:val="Интернет-ссылка"/>
    <w:link w:val="Style_30_ch"/>
    <w:rPr>
      <w:color w:val="0000FF"/>
      <w:u w:val="single"/>
    </w:rPr>
  </w:style>
  <w:style w:styleId="Style_30_ch" w:type="character">
    <w:name w:val="Интернет-ссылка"/>
    <w:link w:val="Style_30"/>
    <w:rPr>
      <w:color w:val="0000FF"/>
      <w:u w:val="single"/>
    </w:rPr>
  </w:style>
  <w:style w:styleId="Style_19" w:type="paragraph">
    <w:name w:val="Body Text"/>
    <w:basedOn w:val="Style_3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3_ch"/>
    <w:link w:val="Style_19"/>
  </w:style>
  <w:style w:styleId="Style_31" w:type="paragraph">
    <w:name w:val="heading 5"/>
    <w:basedOn w:val="Style_3"/>
    <w:link w:val="Style_31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basedOn w:val="Style_3_ch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Contents 1"/>
    <w:link w:val="Style_32_ch"/>
    <w:rPr>
      <w:rFonts w:ascii="XO Thames" w:hAnsi="XO Thames"/>
      <w:b w:val="1"/>
    </w:rPr>
  </w:style>
  <w:style w:styleId="Style_32_ch" w:type="character">
    <w:name w:val="Contents 1"/>
    <w:link w:val="Style_32"/>
    <w:rPr>
      <w:rFonts w:ascii="XO Thames" w:hAnsi="XO Thames"/>
      <w:b w:val="1"/>
    </w:rPr>
  </w:style>
  <w:style w:styleId="Style_33" w:type="paragraph">
    <w:name w:val="Heading 1_0"/>
    <w:basedOn w:val="Style_12"/>
    <w:link w:val="Style_33_ch"/>
    <w:rPr>
      <w:rFonts w:ascii="Arial" w:hAnsi="Arial"/>
      <w:sz w:val="44"/>
    </w:rPr>
  </w:style>
  <w:style w:styleId="Style_33_ch" w:type="character">
    <w:name w:val="Heading 1_0"/>
    <w:basedOn w:val="Style_12_ch"/>
    <w:link w:val="Style_33"/>
    <w:rPr>
      <w:rFonts w:ascii="Arial" w:hAnsi="Arial"/>
      <w:sz w:val="44"/>
    </w:rPr>
  </w:style>
  <w:style w:styleId="Style_34" w:type="paragraph">
    <w:name w:val="heading 1"/>
    <w:basedOn w:val="Style_3"/>
    <w:link w:val="Style_34_ch"/>
    <w:uiPriority w:val="9"/>
    <w:qFormat/>
    <w:pPr>
      <w:keepNext w:val="1"/>
      <w:numPr>
        <w:ilvl w:val="0"/>
        <w:numId w:val="2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4_ch" w:type="character">
    <w:name w:val="heading 1"/>
    <w:basedOn w:val="Style_3_ch"/>
    <w:link w:val="Style_34"/>
    <w:rPr>
      <w:rFonts w:ascii="Arial" w:hAnsi="Arial"/>
      <w:sz w:val="44"/>
    </w:rPr>
  </w:style>
  <w:style w:styleId="Style_35" w:type="paragraph">
    <w:name w:val="Без интервала1"/>
    <w:link w:val="Style_35_ch"/>
    <w:rPr>
      <w:rFonts w:ascii="Liberation Serif" w:hAnsi="Liberation Serif"/>
      <w:color w:val="000000"/>
      <w:sz w:val="24"/>
    </w:rPr>
  </w:style>
  <w:style w:styleId="Style_35_ch" w:type="character">
    <w:name w:val="Без интервала1"/>
    <w:link w:val="Style_35"/>
    <w:rPr>
      <w:rFonts w:ascii="Liberation Serif" w:hAnsi="Liberation Serif"/>
      <w:color w:val="000000"/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basedOn w:val="Style_3"/>
    <w:link w:val="Style_38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8_ch" w:type="character">
    <w:name w:val="toc 1"/>
    <w:basedOn w:val="Style_3_ch"/>
    <w:link w:val="Style_38"/>
    <w:rPr>
      <w:rFonts w:ascii="XO Thames" w:hAnsi="XO Thames"/>
      <w:b w:val="1"/>
    </w:rPr>
  </w:style>
  <w:style w:styleId="Style_39" w:type="paragraph">
    <w:name w:val="Contents 9"/>
    <w:link w:val="Style_39_ch"/>
  </w:style>
  <w:style w:styleId="Style_39_ch" w:type="character">
    <w:name w:val="Contents 9"/>
    <w:link w:val="Style_39"/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Header and Footer_0"/>
    <w:link w:val="Style_41_ch"/>
    <w:pPr>
      <w:spacing w:line="360" w:lineRule="auto"/>
      <w:ind/>
    </w:pPr>
    <w:rPr>
      <w:rFonts w:ascii="XO Thames" w:hAnsi="XO Thames"/>
      <w:color w:val="000000"/>
    </w:rPr>
  </w:style>
  <w:style w:styleId="Style_41_ch" w:type="character">
    <w:name w:val="Header and Footer_0"/>
    <w:link w:val="Style_41"/>
    <w:rPr>
      <w:rFonts w:ascii="XO Thames" w:hAnsi="XO Thames"/>
      <w:color w:val="000000"/>
    </w:rPr>
  </w:style>
  <w:style w:styleId="Style_42" w:type="paragraph">
    <w:name w:val="Указатель1"/>
    <w:basedOn w:val="Style_12"/>
    <w:link w:val="Style_42_ch"/>
  </w:style>
  <w:style w:styleId="Style_42_ch" w:type="character">
    <w:name w:val="Указатель1"/>
    <w:basedOn w:val="Style_12_ch"/>
    <w:link w:val="Style_42"/>
  </w:style>
  <w:style w:styleId="Style_43" w:type="paragraph">
    <w:name w:val="toc 9"/>
    <w:basedOn w:val="Style_3"/>
    <w:link w:val="Style_43_ch"/>
    <w:uiPriority w:val="39"/>
    <w:pPr>
      <w:widowControl w:val="1"/>
      <w:ind w:firstLine="0" w:left="1600" w:right="0"/>
      <w:jc w:val="left"/>
    </w:pPr>
  </w:style>
  <w:style w:styleId="Style_43_ch" w:type="character">
    <w:name w:val="toc 9"/>
    <w:basedOn w:val="Style_3_ch"/>
    <w:link w:val="Style_43"/>
  </w:style>
  <w:style w:styleId="Style_44" w:type="paragraph">
    <w:name w:val="toc 8"/>
    <w:basedOn w:val="Style_3"/>
    <w:link w:val="Style_44_ch"/>
    <w:uiPriority w:val="39"/>
    <w:pPr>
      <w:widowControl w:val="1"/>
      <w:ind w:firstLine="0" w:left="1400" w:right="0"/>
      <w:jc w:val="left"/>
    </w:pPr>
  </w:style>
  <w:style w:styleId="Style_44_ch" w:type="character">
    <w:name w:val="toc 8"/>
    <w:basedOn w:val="Style_3_ch"/>
    <w:link w:val="Style_44"/>
  </w:style>
  <w:style w:styleId="Style_45" w:type="paragraph">
    <w:name w:val="Contents 6"/>
    <w:link w:val="Style_45_ch"/>
  </w:style>
  <w:style w:styleId="Style_45_ch" w:type="character">
    <w:name w:val="Contents 6"/>
    <w:link w:val="Style_45"/>
  </w:style>
  <w:style w:styleId="Style_46" w:type="paragraph">
    <w:name w:val="Footnote_0"/>
    <w:link w:val="Style_46_ch"/>
    <w:rPr>
      <w:rFonts w:ascii="XO Thames" w:hAnsi="XO Thames"/>
      <w:color w:val="000000"/>
      <w:sz w:val="22"/>
    </w:rPr>
  </w:style>
  <w:style w:styleId="Style_46_ch" w:type="character">
    <w:name w:val="Footnote_0"/>
    <w:link w:val="Style_46"/>
    <w:rPr>
      <w:rFonts w:ascii="XO Thames" w:hAnsi="XO Thames"/>
      <w:color w:val="000000"/>
      <w:sz w:val="22"/>
    </w:rPr>
  </w:style>
  <w:style w:styleId="Style_47" w:type="paragraph">
    <w:name w:val="Contents 8"/>
    <w:link w:val="Style_47_ch"/>
  </w:style>
  <w:style w:styleId="Style_47_ch" w:type="character">
    <w:name w:val="Contents 8"/>
    <w:link w:val="Style_47"/>
  </w:style>
  <w:style w:styleId="Style_48" w:type="paragraph">
    <w:name w:val="toc 5"/>
    <w:basedOn w:val="Style_3"/>
    <w:link w:val="Style_48_ch"/>
    <w:uiPriority w:val="39"/>
    <w:pPr>
      <w:widowControl w:val="1"/>
      <w:ind w:firstLine="0" w:left="800" w:right="0"/>
      <w:jc w:val="left"/>
    </w:pPr>
  </w:style>
  <w:style w:styleId="Style_48_ch" w:type="character">
    <w:name w:val="toc 5"/>
    <w:basedOn w:val="Style_3_ch"/>
    <w:link w:val="Style_48"/>
  </w:style>
  <w:style w:styleId="Style_49" w:type="paragraph">
    <w:name w:val="Заголовок"/>
    <w:basedOn w:val="Style_12"/>
    <w:link w:val="Style_49_ch"/>
    <w:rPr>
      <w:rFonts w:ascii="Liberation Sans" w:hAnsi="Liberation Sans"/>
      <w:sz w:val="28"/>
    </w:rPr>
  </w:style>
  <w:style w:styleId="Style_49_ch" w:type="character">
    <w:name w:val="Заголовок"/>
    <w:basedOn w:val="Style_12_ch"/>
    <w:link w:val="Style_49"/>
    <w:rPr>
      <w:rFonts w:ascii="Liberation Sans" w:hAnsi="Liberation Sans"/>
      <w:sz w:val="28"/>
    </w:rPr>
  </w:style>
  <w:style w:styleId="Style_50" w:type="paragraph">
    <w:name w:val="Contents 7"/>
    <w:link w:val="Style_50_ch"/>
  </w:style>
  <w:style w:styleId="Style_50_ch" w:type="character">
    <w:name w:val="Contents 7"/>
    <w:link w:val="Style_50"/>
  </w:style>
  <w:style w:styleId="Style_51" w:type="paragraph">
    <w:name w:val="Heading 5_0"/>
    <w:link w:val="Style_51_ch"/>
    <w:rPr>
      <w:rFonts w:ascii="XO Thames" w:hAnsi="XO Thames"/>
      <w:b w:val="1"/>
      <w:color w:val="000000"/>
      <w:sz w:val="22"/>
    </w:rPr>
  </w:style>
  <w:style w:styleId="Style_51_ch" w:type="character">
    <w:name w:val="Heading 5_0"/>
    <w:link w:val="Style_51"/>
    <w:rPr>
      <w:rFonts w:ascii="XO Thames" w:hAnsi="XO Thames"/>
      <w:b w:val="1"/>
      <w:color w:val="000000"/>
      <w:sz w:val="22"/>
    </w:rPr>
  </w:style>
  <w:style w:styleId="Style_52" w:type="paragraph">
    <w:name w:val="toc 10_0"/>
    <w:link w:val="Style_52_ch"/>
    <w:pPr>
      <w:ind w:firstLine="0" w:left="1800"/>
    </w:pPr>
    <w:rPr>
      <w:color w:val="000000"/>
      <w:sz w:val="24"/>
    </w:rPr>
  </w:style>
  <w:style w:styleId="Style_52_ch" w:type="character">
    <w:name w:val="toc 10_0"/>
    <w:link w:val="Style_52"/>
    <w:rPr>
      <w:color w:val="000000"/>
      <w:sz w:val="24"/>
    </w:rPr>
  </w:style>
  <w:style w:styleId="Style_53" w:type="paragraph">
    <w:name w:val="index heading"/>
    <w:basedOn w:val="Style_3"/>
    <w:link w:val="Style_53_ch"/>
  </w:style>
  <w:style w:styleId="Style_53_ch" w:type="character">
    <w:name w:val="index heading"/>
    <w:basedOn w:val="Style_3_ch"/>
    <w:link w:val="Style_53"/>
  </w:style>
  <w:style w:styleId="Style_54" w:type="paragraph">
    <w:name w:val="Subtitle"/>
    <w:basedOn w:val="Style_3"/>
    <w:link w:val="Style_54_ch"/>
    <w:uiPriority w:val="11"/>
    <w:qFormat/>
    <w:pPr>
      <w:ind/>
      <w:jc w:val="center"/>
    </w:pPr>
    <w:rPr>
      <w:b w:val="1"/>
      <w:sz w:val="44"/>
    </w:rPr>
  </w:style>
  <w:style w:styleId="Style_54_ch" w:type="character">
    <w:name w:val="Subtitle"/>
    <w:basedOn w:val="Style_3_ch"/>
    <w:link w:val="Style_54"/>
    <w:rPr>
      <w:b w:val="1"/>
      <w:sz w:val="44"/>
    </w:rPr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56" w:type="paragraph">
    <w:name w:val="Heading 4_0"/>
    <w:link w:val="Style_56_ch"/>
    <w:rPr>
      <w:rFonts w:ascii="XO Thames" w:hAnsi="XO Thames"/>
      <w:b w:val="1"/>
      <w:color w:val="595959"/>
      <w:sz w:val="26"/>
    </w:rPr>
  </w:style>
  <w:style w:styleId="Style_56_ch" w:type="character">
    <w:name w:val="Heading 4_0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Title"/>
    <w:basedOn w:val="Style_3"/>
    <w:link w:val="Style_57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7_ch" w:type="character">
    <w:name w:val="Title"/>
    <w:basedOn w:val="Style_3_ch"/>
    <w:link w:val="Style_57"/>
    <w:rPr>
      <w:rFonts w:ascii="XO Thames" w:hAnsi="XO Thames"/>
      <w:b w:val="1"/>
      <w:sz w:val="52"/>
    </w:rPr>
  </w:style>
  <w:style w:styleId="Style_58" w:type="paragraph">
    <w:name w:val="heading 4"/>
    <w:basedOn w:val="Style_3"/>
    <w:link w:val="Style_58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basedOn w:val="Style_3_ch"/>
    <w:link w:val="Style_58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59" w:type="paragraph">
    <w:name w:val="Contents 4"/>
    <w:link w:val="Style_59_ch"/>
  </w:style>
  <w:style w:styleId="Style_59_ch" w:type="character">
    <w:name w:val="Contents 4"/>
    <w:link w:val="Style_59"/>
  </w:style>
  <w:style w:styleId="Style_60" w:type="paragraph">
    <w:name w:val="Заголовок_0"/>
    <w:basedOn w:val="Style_3"/>
    <w:next w:val="Style_19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_0"/>
    <w:basedOn w:val="Style_3_ch"/>
    <w:link w:val="Style_60"/>
    <w:rPr>
      <w:rFonts w:ascii="Liberation Sans" w:hAnsi="Liberation Sans"/>
      <w:sz w:val="28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2021-03-26T13:33:24Z</dcterms:modified>
</cp:coreProperties>
</file>