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599"/>
      </w:tblGrid>
      <w:tr>
        <w:tc>
          <w:tcPr>
            <w:tcW w:type="dxa" w:w="9780"/>
            <w:gridSpan w:val="4"/>
          </w:tcPr>
          <w:p w14:paraId="01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5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22.09.2020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</w:rPr>
              <w:t xml:space="preserve">  пгт Сандово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>
        <w:tc>
          <w:tcPr>
            <w:tcW w:type="dxa" w:w="5495"/>
            <w:shd w:fill="auto" w:val="clear"/>
          </w:tcPr>
          <w:p w14:paraId="06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8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9"/>
          </w:tcPr>
          <w:p/>
        </w:tc>
      </w:tr>
      <w:tr>
        <w:tc>
          <w:tcPr>
            <w:tcW w:type="dxa" w:w="5495"/>
            <w:shd w:fill="auto" w:val="clear"/>
          </w:tcPr>
          <w:p w14:paraId="09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объединения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Всероссийской </w:t>
            </w:r>
            <w:r>
              <w:rPr>
                <w:rFonts w:ascii="Times New Roman" w:hAnsi="Times New Roman"/>
                <w:sz w:val="28"/>
              </w:rPr>
              <w:t>политической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партии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Единая Россия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84"/>
            <w:shd w:fill="auto" w:val="clear"/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B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9"/>
          </w:tcPr>
          <w:p/>
        </w:tc>
      </w:tr>
      <w:tr>
        <w:tc>
          <w:tcPr>
            <w:tcW w:type="dxa" w:w="5495"/>
            <w:shd w:fill="auto" w:val="clear"/>
          </w:tcPr>
          <w:p w14:paraId="0C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0D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F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9"/>
          </w:tcPr>
          <w:p/>
        </w:tc>
      </w:tr>
    </w:tbl>
    <w:p w14:paraId="10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35.1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 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Регламентом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22.09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Политсовета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партии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Единая Россия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1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2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3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4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5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РЕШИЛА:</w:t>
            </w:r>
          </w:p>
        </w:tc>
        <w:tc>
          <w:tcPr>
            <w:tcW w:type="dxa" w:w="1418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A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Зарегистрировать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Всероссийской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политической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партии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Единая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>.</w:t>
      </w:r>
    </w:p>
    <w:p w14:paraId="1B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</w:t>
      </w:r>
      <w:r>
        <w:rPr>
          <w:rFonts w:ascii="Times New Roman" w:hAnsi="Times New Roman"/>
          <w:sz w:val="28"/>
        </w:rPr>
        <w:t>довские вести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Сандовского района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телекоммуникационной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Интернет»</w:t>
      </w:r>
      <w:r>
        <w:rPr>
          <w:rFonts w:ascii="Times New Roman" w:hAnsi="Times New Roman"/>
          <w:sz w:val="28"/>
        </w:rPr>
        <w:t>.</w:t>
      </w:r>
    </w:p>
    <w:p w14:paraId="1C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D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0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О.В.Смирнова</w:t>
      </w:r>
    </w:p>
    <w:p w14:paraId="2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2000000">
      <w:pPr>
        <w:ind w:firstLine="142" w:left="-142"/>
        <w:jc w:val="both"/>
        <w:rPr>
          <w:rFonts w:ascii="Times New Roman" w:hAnsi="Times New Roman"/>
          <w:sz w:val="28"/>
        </w:rPr>
      </w:pPr>
    </w:p>
    <w:p w14:paraId="23000000">
      <w:pPr>
        <w:ind w:firstLine="142" w:left="-142"/>
        <w:jc w:val="both"/>
        <w:rPr>
          <w:rFonts w:ascii="Times New Roman" w:hAnsi="Times New Roman"/>
          <w:sz w:val="28"/>
        </w:rPr>
      </w:pPr>
    </w:p>
    <w:p w14:paraId="24000000">
      <w:pPr>
        <w:ind w:firstLine="142" w:left="-142"/>
        <w:jc w:val="both"/>
        <w:rPr>
          <w:rFonts w:ascii="Times New Roman" w:hAnsi="Times New Roman"/>
          <w:sz w:val="28"/>
        </w:rPr>
      </w:pPr>
    </w:p>
    <w:p w14:paraId="25000000">
      <w:pPr>
        <w:ind w:firstLine="709" w:left="6381"/>
        <w:jc w:val="right"/>
        <w:rPr>
          <w:rFonts w:ascii="Times New Roman" w:hAnsi="Times New Roman"/>
          <w:sz w:val="24"/>
        </w:rPr>
      </w:pPr>
    </w:p>
    <w:p w14:paraId="26000000">
      <w:pPr>
        <w:ind w:firstLine="709" w:left="6381"/>
        <w:jc w:val="right"/>
        <w:rPr>
          <w:rFonts w:ascii="Times New Roman" w:hAnsi="Times New Roman"/>
          <w:sz w:val="24"/>
        </w:rPr>
      </w:pPr>
    </w:p>
    <w:p w14:paraId="27000000">
      <w:pPr>
        <w:ind w:firstLine="709" w:left="638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8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решению Думы Сандовского </w:t>
      </w:r>
    </w:p>
    <w:p w14:paraId="29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от 22.09.2020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8</w:t>
      </w:r>
    </w:p>
    <w:p w14:paraId="2A000000">
      <w:pPr>
        <w:ind/>
        <w:jc w:val="right"/>
        <w:rPr>
          <w:rFonts w:ascii="Times New Roman" w:hAnsi="Times New Roman"/>
          <w:sz w:val="28"/>
        </w:rPr>
      </w:pPr>
    </w:p>
    <w:p w14:paraId="2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Состав </w:t>
      </w:r>
    </w:p>
    <w:p w14:paraId="2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депутатского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объединения</w:t>
      </w:r>
      <w:r>
        <w:rPr>
          <w:rFonts w:ascii="Times New Roman" w:hAnsi="Times New Roman"/>
          <w:b w:val="1"/>
          <w:sz w:val="28"/>
        </w:rPr>
        <w:t xml:space="preserve"> Всероссийской </w:t>
      </w:r>
      <w:r>
        <w:rPr>
          <w:rFonts w:ascii="Times New Roman" w:hAnsi="Times New Roman"/>
          <w:b w:val="1"/>
          <w:sz w:val="28"/>
        </w:rPr>
        <w:t>политической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E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партии</w:t>
      </w:r>
      <w:r>
        <w:rPr>
          <w:rFonts w:ascii="Times New Roman" w:hAnsi="Times New Roman"/>
          <w:b w:val="1"/>
          <w:sz w:val="28"/>
        </w:rPr>
        <w:t xml:space="preserve"> «Единая Россия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в Думе Сандовского муниципального округа</w:t>
      </w:r>
    </w:p>
    <w:p w14:paraId="2F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</w:p>
    <w:p w14:paraId="30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Базажи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Наталья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Сергеевна</w:t>
      </w:r>
    </w:p>
    <w:p w14:paraId="31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Баранов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Иван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Александрович</w:t>
      </w:r>
      <w:r>
        <w:rPr>
          <w:rFonts w:ascii="Times New Roman" w:hAnsi="Times New Roman"/>
          <w:sz w:val="28"/>
        </w:rPr>
        <w:t xml:space="preserve"> </w:t>
      </w:r>
    </w:p>
    <w:p w14:paraId="32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Бахтызина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Генадьевна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Белова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Николаевна</w:t>
      </w:r>
    </w:p>
    <w:p w14:paraId="34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Белов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Роман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Валерьевич</w:t>
      </w:r>
      <w:r>
        <w:rPr>
          <w:rFonts w:ascii="Times New Roman" w:hAnsi="Times New Roman"/>
          <w:sz w:val="28"/>
        </w:rPr>
        <w:t xml:space="preserve"> </w:t>
      </w:r>
    </w:p>
    <w:p w14:paraId="35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Воробьева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Анатольевна</w:t>
      </w:r>
    </w:p>
    <w:p w14:paraId="36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Дубова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Светлана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Александровна</w:t>
      </w:r>
    </w:p>
    <w:p w14:paraId="37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Козлова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Елена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Евгеньевна</w:t>
      </w:r>
    </w:p>
    <w:p w14:paraId="38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Коморина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Галина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Николаевна</w:t>
      </w:r>
    </w:p>
    <w:p w14:paraId="39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Кудрявцева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Надежда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Евгеньевна</w:t>
      </w:r>
    </w:p>
    <w:p w14:paraId="3A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Сизова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Светлана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Николаевна</w:t>
      </w:r>
    </w:p>
    <w:p w14:paraId="3B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Смирнова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Ольга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Викторовна</w:t>
      </w:r>
    </w:p>
    <w:p w14:paraId="3C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Халявина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Елена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Валерьевна</w:t>
      </w:r>
      <w:r>
        <w:rPr>
          <w:rFonts w:ascii="Times New Roman" w:hAnsi="Times New Roman"/>
          <w:sz w:val="28"/>
        </w:rPr>
        <w:t xml:space="preserve"> </w:t>
      </w:r>
    </w:p>
    <w:p w14:paraId="3D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>Цветков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Дмитрий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Александрович</w:t>
      </w:r>
      <w:r>
        <w:rPr>
          <w:rFonts w:ascii="Times New Roman" w:hAnsi="Times New Roman"/>
          <w:sz w:val="28"/>
        </w:rPr>
        <w:t xml:space="preserve"> </w:t>
      </w:r>
    </w:p>
    <w:p w14:paraId="3E000000">
      <w:pPr>
        <w:ind w:firstLine="142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Шилова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Надежда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1134" w:footer="720" w:gutter="0" w:header="720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ms Rmn" w:hAnsi="Tms Rmn"/>
    </w:rPr>
  </w:style>
  <w:style w:default="1" w:styleId="Style_3_ch" w:type="character">
    <w:name w:val="Normal"/>
    <w:link w:val="Style_3"/>
    <w:rPr>
      <w:rFonts w:ascii="Tms Rmn" w:hAnsi="Tms Rm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ConsPlusNormal"/>
    <w:link w:val="Style_8_ch"/>
    <w:rPr>
      <w:sz w:val="28"/>
    </w:rPr>
  </w:style>
  <w:style w:styleId="Style_8_ch" w:type="character">
    <w:name w:val="ConsPlusNormal"/>
    <w:link w:val="Style_8"/>
    <w:rPr>
      <w:sz w:val="28"/>
    </w:rPr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3_ch" w:type="character">
    <w:name w:val="heading 1"/>
    <w:basedOn w:val="Style_3_ch"/>
    <w:link w:val="Style_13"/>
    <w:rPr>
      <w:rFonts w:ascii="Arial" w:hAnsi="Arial"/>
      <w:b w:val="1"/>
      <w:sz w:val="30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" w:type="paragraph">
    <w:name w:val="Heading"/>
    <w:basedOn w:val="Style_3"/>
    <w:next w:val="Style_3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3_ch"/>
    <w:link w:val="Style_2"/>
    <w:rPr>
      <w:rFonts w:ascii="Arial" w:hAnsi="Arial"/>
      <w:color w:val="00000A"/>
      <w:sz w:val="28"/>
    </w:rPr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paragraph">
    <w:name w:val="header"/>
    <w:basedOn w:val="Style_3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3_ch"/>
    <w:link w:val="Style_27"/>
  </w:style>
  <w:style w:styleId="Style_28" w:type="paragraph">
    <w:name w:val="Balloon Text"/>
    <w:basedOn w:val="Style_3"/>
    <w:link w:val="Style_28_ch"/>
    <w:rPr>
      <w:rFonts w:ascii="Tahoma" w:hAnsi="Tahoma"/>
      <w:sz w:val="16"/>
    </w:rPr>
  </w:style>
  <w:style w:styleId="Style_28_ch" w:type="character">
    <w:name w:val="Balloon Text"/>
    <w:basedOn w:val="Style_3_ch"/>
    <w:link w:val="Style_28"/>
    <w:rPr>
      <w:rFonts w:ascii="Tahoma" w:hAnsi="Tahoma"/>
      <w:sz w:val="16"/>
    </w:r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2020-09-24T06:22:26Z</dcterms:modified>
</cp:coreProperties>
</file>