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</w:pPr>
      <w:r>
        <w:drawing>
          <wp:inline>
            <wp:extent cx="410210" cy="50609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10210" cy="506094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>
        <w:t xml:space="preserve">                                                     </w:t>
      </w:r>
    </w:p>
    <w:p w14:paraId="02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3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36"/>
        </w:rPr>
        <w:t>САНДОВСКОГО РАЙОНА</w:t>
      </w:r>
    </w:p>
    <w:p w14:paraId="04000000">
      <w:pPr>
        <w:ind/>
        <w:jc w:val="center"/>
      </w:pPr>
      <w:r>
        <w:t>Тверская область</w:t>
      </w:r>
    </w:p>
    <w:p w14:paraId="05000000">
      <w:pPr>
        <w:pStyle w:val="Style_2"/>
        <w:ind/>
        <w:jc w:val="center"/>
      </w:pPr>
      <w:r>
        <w:rPr>
          <w:b w:val="1"/>
          <w:sz w:val="36"/>
        </w:rPr>
        <w:t>ПОСТАНОВЛЕНИЕ</w:t>
      </w:r>
    </w:p>
    <w:p w14:paraId="06000000">
      <w:r>
        <w:t xml:space="preserve">23.01.2020                             </w:t>
      </w:r>
      <w:r>
        <w:t xml:space="preserve">                </w:t>
      </w:r>
      <w:r>
        <w:t xml:space="preserve">п. Сандово      </w:t>
      </w:r>
      <w:r>
        <w:t xml:space="preserve">                                      № 26          </w:t>
      </w:r>
      <w:r>
        <w:t xml:space="preserve">      </w:t>
      </w:r>
      <w:r>
        <w:t xml:space="preserve">                             </w:t>
      </w:r>
      <w:r>
        <w:t xml:space="preserve">      </w:t>
      </w:r>
    </w:p>
    <w:p w14:paraId="07000000">
      <w:pPr>
        <w:pStyle w:val="Style_3"/>
        <w:widowControl w:val="1"/>
        <w:ind w:right="4467"/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                                                     </w:t>
      </w:r>
    </w:p>
    <w:p w14:paraId="08000000">
      <w:pPr>
        <w:pStyle w:val="Style_3"/>
        <w:widowControl w:val="1"/>
        <w:ind w:right="4467"/>
        <w:jc w:val="both"/>
        <w:rPr>
          <w:sz w:val="28"/>
        </w:rPr>
      </w:pPr>
    </w:p>
    <w:p w14:paraId="09000000">
      <w:pPr>
        <w:pStyle w:val="Style_3"/>
        <w:widowControl w:val="1"/>
        <w:ind w:right="4467"/>
        <w:jc w:val="both"/>
      </w:pPr>
      <w:r>
        <w:rPr>
          <w:sz w:val="28"/>
        </w:rPr>
        <w:t>О внесении изменений</w:t>
      </w:r>
    </w:p>
    <w:p w14:paraId="0A000000">
      <w:pPr>
        <w:pStyle w:val="Style_3"/>
        <w:widowControl w:val="1"/>
        <w:ind w:right="4467"/>
        <w:jc w:val="both"/>
      </w:pPr>
      <w:r>
        <w:rPr>
          <w:sz w:val="28"/>
        </w:rPr>
        <w:t xml:space="preserve">в постановление администрации </w:t>
      </w:r>
    </w:p>
    <w:p w14:paraId="0B000000">
      <w:pPr>
        <w:pStyle w:val="Style_3"/>
        <w:widowControl w:val="1"/>
        <w:ind w:right="4467"/>
        <w:jc w:val="both"/>
      </w:pPr>
      <w:r>
        <w:rPr>
          <w:sz w:val="28"/>
        </w:rPr>
        <w:t>Сандовского района от 27.03.2015 №72/1</w:t>
      </w:r>
    </w:p>
    <w:p w14:paraId="0C000000">
      <w:pPr>
        <w:pStyle w:val="Style_3"/>
        <w:widowControl w:val="1"/>
        <w:ind/>
        <w:rPr>
          <w:sz w:val="28"/>
        </w:rPr>
      </w:pPr>
    </w:p>
    <w:p w14:paraId="0D000000">
      <w:pPr>
        <w:pStyle w:val="Style_3"/>
        <w:widowControl w:val="1"/>
        <w:ind/>
        <w:rPr>
          <w:sz w:val="28"/>
        </w:rPr>
      </w:pPr>
    </w:p>
    <w:p w14:paraId="0E000000">
      <w:pPr>
        <w:pStyle w:val="Style_3"/>
        <w:widowControl w:val="1"/>
        <w:ind/>
        <w:jc w:val="both"/>
      </w:pPr>
      <w:r>
        <w:rPr>
          <w:sz w:val="28"/>
        </w:rPr>
        <w:tab/>
      </w:r>
      <w:r>
        <w:rPr>
          <w:sz w:val="28"/>
        </w:rPr>
        <w:t>В целях</w:t>
      </w:r>
      <w:r>
        <w:rPr>
          <w:sz w:val="28"/>
        </w:rPr>
        <w:t xml:space="preserve"> повышения эффективности деятельности рабочей группы по снижению неформальной занятости, легализации заработной платы, повышению собираемости страховых взносов во внебюдже</w:t>
      </w:r>
      <w:r>
        <w:rPr>
          <w:sz w:val="28"/>
        </w:rPr>
        <w:t xml:space="preserve">тные фонды, </w:t>
      </w:r>
      <w:r>
        <w:rPr>
          <w:sz w:val="28"/>
        </w:rPr>
        <w:t>обеспечению занятости граждан предпенсионного возраста,</w:t>
      </w:r>
      <w:r>
        <w:rPr>
          <w:color w:val="000000"/>
          <w:sz w:val="28"/>
        </w:rPr>
        <w:t xml:space="preserve"> администрация Сандовского района</w:t>
      </w:r>
    </w:p>
    <w:p w14:paraId="0F000000">
      <w:pPr>
        <w:pStyle w:val="Style_3"/>
        <w:widowControl w:val="1"/>
        <w:ind/>
        <w:jc w:val="both"/>
        <w:rPr>
          <w:color w:val="000000"/>
          <w:sz w:val="28"/>
        </w:rPr>
      </w:pPr>
    </w:p>
    <w:p w14:paraId="10000000">
      <w:pPr>
        <w:pStyle w:val="Style_3"/>
        <w:widowControl w:val="1"/>
        <w:ind/>
        <w:jc w:val="center"/>
      </w:pPr>
      <w:r>
        <w:rPr>
          <w:color w:val="000000"/>
          <w:sz w:val="28"/>
        </w:rPr>
        <w:t>ПОСТАНОВЛЯЕТ:</w:t>
      </w:r>
    </w:p>
    <w:p w14:paraId="11000000">
      <w:pPr>
        <w:pStyle w:val="Style_3"/>
        <w:widowControl w:val="1"/>
        <w:ind/>
        <w:jc w:val="center"/>
        <w:rPr>
          <w:color w:val="000000"/>
          <w:sz w:val="28"/>
        </w:rPr>
      </w:pPr>
    </w:p>
    <w:p w14:paraId="12000000">
      <w:pPr>
        <w:pStyle w:val="Style_3"/>
        <w:widowControl w:val="1"/>
        <w:ind/>
        <w:jc w:val="both"/>
      </w:pPr>
      <w:r>
        <w:rPr>
          <w:sz w:val="28"/>
        </w:rPr>
        <w:tab/>
      </w:r>
      <w:r>
        <w:rPr>
          <w:sz w:val="28"/>
        </w:rPr>
        <w:t>1.Внести изменения в постановление администрации Сандовского района от 27.03.2015 №72/1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</w:r>
      <w:r>
        <w:rPr>
          <w:sz w:val="28"/>
        </w:rPr>
        <w:t>»</w:t>
      </w:r>
      <w:r>
        <w:rPr>
          <w:sz w:val="28"/>
        </w:rPr>
        <w:t>, изложив приложение 1 в новой редакции.</w:t>
      </w:r>
      <w:r>
        <w:rPr>
          <w:sz w:val="28"/>
        </w:rPr>
        <w:t xml:space="preserve"> </w:t>
      </w:r>
    </w:p>
    <w:p w14:paraId="13000000">
      <w:pPr>
        <w:pStyle w:val="Style_3"/>
        <w:widowControl w:val="1"/>
        <w:ind/>
        <w:jc w:val="both"/>
      </w:pPr>
      <w:r>
        <w:rPr>
          <w:sz w:val="28"/>
        </w:rPr>
        <w:tab/>
      </w:r>
      <w:r>
        <w:rPr>
          <w:sz w:val="28"/>
        </w:rPr>
        <w:t>2.Настоящее постановление вступает в силу со дня его подписания и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ind/>
        <w:jc w:val="both"/>
      </w:pPr>
    </w:p>
    <w:p w14:paraId="18000000">
      <w:r>
        <w:t>Глава  Сандовского района                                                        О.Н.Грязнов</w:t>
      </w:r>
    </w:p>
    <w:p w14:paraId="19000000">
      <w:r>
        <w:rPr>
          <w:b w:val="1"/>
        </w:rPr>
        <w:t xml:space="preserve">                                       </w:t>
      </w:r>
    </w:p>
    <w:p w14:paraId="1A000000">
      <w:pPr>
        <w:rPr>
          <w:b w:val="1"/>
        </w:rPr>
      </w:pPr>
    </w:p>
    <w:p w14:paraId="1B000000">
      <w:pPr>
        <w:rPr>
          <w:b w:val="1"/>
        </w:rPr>
      </w:pPr>
    </w:p>
    <w:p w14:paraId="1C000000">
      <w:pPr>
        <w:rPr>
          <w:b w:val="1"/>
        </w:rPr>
      </w:pPr>
    </w:p>
    <w:p w14:paraId="1D000000">
      <w:pPr>
        <w:rPr>
          <w:b w:val="1"/>
        </w:rPr>
      </w:pPr>
    </w:p>
    <w:p w14:paraId="1E000000">
      <w:pPr>
        <w:rPr>
          <w:b w:val="1"/>
        </w:rPr>
      </w:pPr>
    </w:p>
    <w:p w14:paraId="1F000000">
      <w:pPr>
        <w:rPr>
          <w:b w:val="1"/>
        </w:rPr>
      </w:pPr>
    </w:p>
    <w:p w14:paraId="20000000">
      <w:pPr>
        <w:rPr>
          <w:b w:val="1"/>
        </w:rPr>
      </w:pPr>
    </w:p>
    <w:p w14:paraId="21000000">
      <w:pPr>
        <w:rPr>
          <w:b w:val="1"/>
        </w:rPr>
      </w:pPr>
    </w:p>
    <w:p w14:paraId="22000000">
      <w:pPr>
        <w:rPr>
          <w:b w:val="1"/>
        </w:rPr>
      </w:pPr>
    </w:p>
    <w:p w14:paraId="23000000">
      <w:pPr>
        <w:rPr>
          <w:b w:val="1"/>
        </w:rPr>
      </w:pPr>
    </w:p>
    <w:p w14:paraId="24000000">
      <w:pPr>
        <w:rPr>
          <w:b w:val="1"/>
        </w:rPr>
      </w:pPr>
    </w:p>
    <w:tbl>
      <w:tblPr>
        <w:tblStyle w:val="Style_4"/>
        <w:tblInd w:type="dxa" w:w="4848"/>
      </w:tblPr>
      <w:tblGrid>
        <w:gridCol w:w="5160"/>
      </w:tblGrid>
      <w:tr>
        <w:tc>
          <w:tcPr>
            <w:tcW w:type="dxa" w:w="5160"/>
            <w:shd w:fill="auto" w:val="clear"/>
          </w:tcPr>
          <w:p w14:paraId="25000000">
            <w:r>
              <w:rPr>
                <w:color w:val="000000"/>
                <w:sz w:val="22"/>
              </w:rPr>
              <w:t>Приложение 1</w:t>
            </w:r>
          </w:p>
          <w:p w14:paraId="26000000">
            <w:r>
              <w:rPr>
                <w:color w:val="000000"/>
                <w:sz w:val="22"/>
              </w:rPr>
              <w:t>к постановлению</w:t>
            </w:r>
            <w:r>
              <w:rPr>
                <w:b w:val="1"/>
                <w:color w:val="26282F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администрации </w:t>
            </w:r>
          </w:p>
          <w:p w14:paraId="2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Сандовского района от </w:t>
            </w:r>
            <w:r>
              <w:rPr>
                <w:color w:val="000000"/>
                <w:sz w:val="22"/>
              </w:rPr>
              <w:t>23.01.2020г. № 26</w:t>
            </w:r>
          </w:p>
          <w:p w14:paraId="28000000">
            <w:r>
              <w:rPr>
                <w:color w:val="000000"/>
                <w:sz w:val="22"/>
              </w:rPr>
              <w:t xml:space="preserve"> </w:t>
            </w:r>
          </w:p>
          <w:p w14:paraId="29000000">
            <w:r>
              <w:rPr>
                <w:color w:val="000000"/>
                <w:sz w:val="22"/>
              </w:rPr>
              <w:t>Приложение 1</w:t>
            </w:r>
          </w:p>
          <w:p w14:paraId="2A000000">
            <w:r>
              <w:rPr>
                <w:color w:val="000000"/>
                <w:sz w:val="22"/>
              </w:rPr>
              <w:t xml:space="preserve"> к постановлению администрации </w:t>
            </w:r>
          </w:p>
          <w:p w14:paraId="2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Сандовского района от 27.03.2015 №72/1</w:t>
            </w:r>
          </w:p>
          <w:p w14:paraId="2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(с изменениями</w:t>
            </w:r>
            <w:r>
              <w:rPr>
                <w:color w:val="000000"/>
                <w:sz w:val="22"/>
              </w:rPr>
              <w:t xml:space="preserve"> от 23.01.2018 №16,</w:t>
            </w:r>
          </w:p>
          <w:p w14:paraId="2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от 29.11.2018 №209,</w:t>
            </w:r>
          </w:p>
          <w:p w14:paraId="2E000000">
            <w:r>
              <w:rPr>
                <w:color w:val="000000"/>
                <w:sz w:val="22"/>
              </w:rPr>
              <w:t xml:space="preserve"> от 23.01.2020г. № 26)</w:t>
            </w:r>
          </w:p>
          <w:p w14:paraId="2F000000">
            <w:pPr>
              <w:ind/>
              <w:jc w:val="right"/>
              <w:rPr>
                <w:b w:val="1"/>
                <w:color w:val="26282F"/>
                <w:sz w:val="22"/>
              </w:rPr>
            </w:pPr>
          </w:p>
        </w:tc>
      </w:tr>
    </w:tbl>
    <w:p w14:paraId="30000000">
      <w:pPr>
        <w:widowControl w:val="1"/>
        <w:ind w:firstLine="4253"/>
      </w:pPr>
    </w:p>
    <w:p w14:paraId="31000000">
      <w:pPr>
        <w:widowControl w:val="1"/>
        <w:ind/>
        <w:jc w:val="center"/>
        <w:rPr>
          <w:sz w:val="24"/>
        </w:rPr>
      </w:pPr>
      <w:r>
        <w:rPr>
          <w:sz w:val="24"/>
        </w:rPr>
        <w:t>Состав</w:t>
      </w:r>
    </w:p>
    <w:p w14:paraId="32000000">
      <w:pPr>
        <w:ind/>
        <w:jc w:val="center"/>
        <w:rPr>
          <w:sz w:val="24"/>
        </w:rPr>
      </w:pPr>
      <w:r>
        <w:rPr>
          <w:sz w:val="24"/>
        </w:rPr>
        <w:t xml:space="preserve">Рабочей группы по снижению неформальной занятости, легализации заработной платы, повышению собираемости страховых взносов во внебюджетные фонды, обеспечению занятости граждан предпенсионного возраста </w:t>
      </w:r>
    </w:p>
    <w:p w14:paraId="33000000">
      <w:pPr>
        <w:ind/>
        <w:jc w:val="center"/>
      </w:pPr>
    </w:p>
    <w:tbl>
      <w:tblPr>
        <w:tblStyle w:val="Style_4"/>
        <w:tblInd w:type="dxa" w:w="-318"/>
      </w:tblPr>
      <w:tblGrid>
        <w:gridCol w:w="5246"/>
        <w:gridCol w:w="5103"/>
      </w:tblGrid>
      <w:tr>
        <w:tc>
          <w:tcPr>
            <w:tcW w:type="dxa" w:w="5246"/>
            <w:shd w:fill="auto" w:val="clear"/>
          </w:tcPr>
          <w:p w14:paraId="34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b w:val="1"/>
                <w:sz w:val="24"/>
              </w:rPr>
              <w:t>Председатель рабочей группы</w:t>
            </w:r>
          </w:p>
          <w:p w14:paraId="35000000">
            <w:pPr>
              <w:widowControl w:val="1"/>
              <w:tabs>
                <w:tab w:leader="none" w:pos="6162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Грязнов Олег Николаевич</w:t>
            </w:r>
          </w:p>
          <w:p w14:paraId="36000000">
            <w:pPr>
              <w:widowControl w:val="1"/>
              <w:tabs>
                <w:tab w:leader="none" w:pos="6162" w:val="left"/>
              </w:tabs>
              <w:ind/>
            </w:pPr>
          </w:p>
        </w:tc>
        <w:tc>
          <w:tcPr>
            <w:tcW w:type="dxa" w:w="5103"/>
            <w:shd w:fill="auto" w:val="clear"/>
          </w:tcPr>
          <w:p w14:paraId="37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Глава Сандовского района</w:t>
            </w:r>
            <w:r>
              <w:rPr>
                <w:sz w:val="24"/>
              </w:rPr>
              <w:t>, председатель рабочей группы</w:t>
            </w:r>
            <w:r>
              <w:rPr>
                <w:sz w:val="24"/>
              </w:rPr>
              <w:t>;</w:t>
            </w:r>
          </w:p>
        </w:tc>
      </w:tr>
      <w:tr>
        <w:tc>
          <w:tcPr>
            <w:tcW w:type="dxa" w:w="5246"/>
            <w:shd w:fill="auto" w:val="clear"/>
          </w:tcPr>
          <w:p w14:paraId="38000000">
            <w:pPr>
              <w:tabs>
                <w:tab w:leader="none" w:pos="6162" w:val="left"/>
              </w:tabs>
              <w:ind/>
            </w:pPr>
            <w:r>
              <w:rPr>
                <w:b w:val="1"/>
                <w:sz w:val="24"/>
              </w:rPr>
              <w:t>Заместитель председателя рабочей группы</w:t>
            </w:r>
          </w:p>
          <w:p w14:paraId="39000000">
            <w:pPr>
              <w:tabs>
                <w:tab w:leader="none" w:pos="6162" w:val="left"/>
              </w:tabs>
              <w:ind/>
            </w:pPr>
            <w:r>
              <w:rPr>
                <w:sz w:val="24"/>
              </w:rPr>
              <w:t>Кузнецова Татьяна  Александровна</w:t>
            </w:r>
          </w:p>
        </w:tc>
        <w:tc>
          <w:tcPr>
            <w:tcW w:type="dxa" w:w="5103"/>
            <w:shd w:fill="auto" w:val="clear"/>
          </w:tcPr>
          <w:p w14:paraId="3A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заместитель Главы администрации Сандовского района по финансово- экономическим вопросам</w:t>
            </w:r>
            <w:r>
              <w:rPr>
                <w:sz w:val="24"/>
              </w:rPr>
              <w:t>, заместитель председателя рабочей группы</w:t>
            </w:r>
            <w:r>
              <w:rPr>
                <w:sz w:val="24"/>
              </w:rPr>
              <w:t>;</w:t>
            </w:r>
          </w:p>
        </w:tc>
      </w:tr>
      <w:tr>
        <w:tc>
          <w:tcPr>
            <w:tcW w:type="dxa" w:w="5246"/>
            <w:shd w:fill="auto" w:val="clear"/>
          </w:tcPr>
          <w:p w14:paraId="3B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b w:val="1"/>
                <w:sz w:val="24"/>
              </w:rPr>
              <w:t>Секретарь рабочей группы</w:t>
            </w:r>
          </w:p>
          <w:p w14:paraId="3C000000">
            <w:pPr>
              <w:widowControl w:val="1"/>
              <w:tabs>
                <w:tab w:leader="none" w:pos="6162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Журавлева Светлана Ивановна</w:t>
            </w:r>
          </w:p>
          <w:p w14:paraId="3D000000">
            <w:pPr>
              <w:widowControl w:val="1"/>
              <w:tabs>
                <w:tab w:leader="none" w:pos="6162" w:val="left"/>
              </w:tabs>
              <w:ind/>
            </w:pPr>
          </w:p>
        </w:tc>
        <w:tc>
          <w:tcPr>
            <w:tcW w:type="dxa" w:w="5103"/>
            <w:shd w:fill="auto" w:val="clear"/>
          </w:tcPr>
          <w:p w14:paraId="3E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главный специалист отдела</w:t>
            </w:r>
            <w:r>
              <w:rPr>
                <w:sz w:val="24"/>
              </w:rPr>
              <w:t xml:space="preserve"> экономики администрации Сандовского района</w:t>
            </w:r>
            <w:r>
              <w:rPr>
                <w:sz w:val="24"/>
              </w:rPr>
              <w:t>, секретарь рабочей группы</w:t>
            </w:r>
            <w:r>
              <w:rPr>
                <w:sz w:val="24"/>
              </w:rPr>
              <w:t>;</w:t>
            </w:r>
          </w:p>
        </w:tc>
      </w:tr>
      <w:tr>
        <w:tc>
          <w:tcPr>
            <w:tcW w:type="dxa" w:w="5246"/>
            <w:shd w:fill="auto" w:val="clear"/>
          </w:tcPr>
          <w:p w14:paraId="3F000000">
            <w:pPr>
              <w:tabs>
                <w:tab w:leader="none" w:pos="6162" w:val="left"/>
              </w:tabs>
              <w:ind/>
            </w:pPr>
            <w:r>
              <w:rPr>
                <w:b w:val="1"/>
                <w:sz w:val="24"/>
              </w:rPr>
              <w:t>Члены рабочей группы:</w:t>
            </w:r>
          </w:p>
        </w:tc>
        <w:tc>
          <w:tcPr>
            <w:tcW w:type="dxa" w:w="5103"/>
            <w:shd w:fill="auto" w:val="clear"/>
          </w:tcPr>
          <w:p w14:paraId="40000000">
            <w:pPr>
              <w:widowControl w:val="1"/>
              <w:tabs>
                <w:tab w:leader="none" w:pos="6162" w:val="left"/>
              </w:tabs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5246"/>
            <w:shd w:fill="auto" w:val="clear"/>
          </w:tcPr>
          <w:p w14:paraId="41000000">
            <w:pPr>
              <w:widowControl w:val="1"/>
              <w:tabs>
                <w:tab w:leader="none" w:pos="6162" w:val="left"/>
              </w:tabs>
              <w:ind/>
            </w:pPr>
          </w:p>
        </w:tc>
        <w:tc>
          <w:tcPr>
            <w:tcW w:type="dxa" w:w="5103"/>
            <w:shd w:fill="auto" w:val="clear"/>
          </w:tcPr>
          <w:p w14:paraId="42000000">
            <w:pPr>
              <w:widowControl w:val="1"/>
              <w:tabs>
                <w:tab w:leader="none" w:pos="6162" w:val="left"/>
              </w:tabs>
              <w:ind/>
              <w:jc w:val="both"/>
            </w:pPr>
          </w:p>
        </w:tc>
      </w:tr>
      <w:tr>
        <w:tc>
          <w:tcPr>
            <w:tcW w:type="dxa" w:w="5246"/>
            <w:shd w:fill="auto" w:val="clear"/>
          </w:tcPr>
          <w:p w14:paraId="43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Бакинова Инна Анатольевна</w:t>
            </w:r>
          </w:p>
        </w:tc>
        <w:tc>
          <w:tcPr>
            <w:tcW w:type="dxa" w:w="5103"/>
            <w:shd w:fill="auto" w:val="clear"/>
          </w:tcPr>
          <w:p w14:paraId="44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 руководитель клиентской службы (на правах отдела) в Сандовском районе ГУ УПФР в Весьегонском районе Тверской области (межрайонное) (по согласованию);</w:t>
            </w:r>
          </w:p>
        </w:tc>
      </w:tr>
      <w:tr>
        <w:tc>
          <w:tcPr>
            <w:tcW w:type="dxa" w:w="5246"/>
            <w:shd w:fill="auto" w:val="clear"/>
          </w:tcPr>
          <w:p w14:paraId="45000000">
            <w:pPr>
              <w:widowControl w:val="1"/>
              <w:tabs>
                <w:tab w:leader="none" w:pos="6162" w:val="left"/>
              </w:tabs>
              <w:ind/>
            </w:pPr>
          </w:p>
        </w:tc>
        <w:tc>
          <w:tcPr>
            <w:tcW w:type="dxa" w:w="5103"/>
            <w:shd w:fill="auto" w:val="clear"/>
          </w:tcPr>
          <w:p w14:paraId="46000000">
            <w:pPr>
              <w:widowControl w:val="1"/>
              <w:tabs>
                <w:tab w:leader="none" w:pos="6162" w:val="left"/>
              </w:tabs>
              <w:ind/>
              <w:jc w:val="both"/>
            </w:pPr>
          </w:p>
        </w:tc>
      </w:tr>
      <w:tr>
        <w:tc>
          <w:tcPr>
            <w:tcW w:type="dxa" w:w="5246"/>
            <w:shd w:fill="auto" w:val="clear"/>
          </w:tcPr>
          <w:p w14:paraId="47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Войнова Светлана Александровна</w:t>
            </w:r>
          </w:p>
        </w:tc>
        <w:tc>
          <w:tcPr>
            <w:tcW w:type="dxa" w:w="5103"/>
            <w:shd w:fill="auto" w:val="clear"/>
          </w:tcPr>
          <w:p w14:paraId="48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 Глава Большемалинского сельского поселения Сандовского района Тверской области (по согласованию);</w:t>
            </w:r>
          </w:p>
        </w:tc>
      </w:tr>
      <w:tr>
        <w:tc>
          <w:tcPr>
            <w:tcW w:type="dxa" w:w="5246"/>
            <w:shd w:fill="auto" w:val="clear"/>
          </w:tcPr>
          <w:p w14:paraId="49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Линина Елена Викторовна</w:t>
            </w:r>
          </w:p>
        </w:tc>
        <w:tc>
          <w:tcPr>
            <w:tcW w:type="dxa" w:w="5103"/>
            <w:shd w:fill="auto" w:val="clear"/>
          </w:tcPr>
          <w:p w14:paraId="4A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 начальник Межрайонной  ИФНС России №2 по Тверской области (по согласованию);</w:t>
            </w:r>
          </w:p>
        </w:tc>
      </w:tr>
      <w:tr>
        <w:tc>
          <w:tcPr>
            <w:tcW w:type="dxa" w:w="5246"/>
            <w:shd w:fill="auto" w:val="clear"/>
          </w:tcPr>
          <w:p w14:paraId="4B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Смирнова Елена Александровна</w:t>
            </w:r>
          </w:p>
        </w:tc>
        <w:tc>
          <w:tcPr>
            <w:tcW w:type="dxa" w:w="5103"/>
            <w:shd w:fill="auto" w:val="clear"/>
          </w:tcPr>
          <w:p w14:paraId="4C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 заместитель заведующего финансового отдела администрации Сандовского района;</w:t>
            </w:r>
          </w:p>
        </w:tc>
      </w:tr>
      <w:tr>
        <w:tc>
          <w:tcPr>
            <w:tcW w:type="dxa" w:w="5246"/>
            <w:shd w:fill="auto" w:val="clear"/>
          </w:tcPr>
          <w:p w14:paraId="4D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Смирнов Александр Владимирович</w:t>
            </w:r>
          </w:p>
        </w:tc>
        <w:tc>
          <w:tcPr>
            <w:tcW w:type="dxa" w:w="5103"/>
            <w:shd w:fill="auto" w:val="clear"/>
          </w:tcPr>
          <w:p w14:paraId="4E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 начальник Сандовского пункта полиции МО МВД России «Краснохолмский» (по согласованию);</w:t>
            </w:r>
          </w:p>
        </w:tc>
      </w:tr>
      <w:tr>
        <w:tc>
          <w:tcPr>
            <w:tcW w:type="dxa" w:w="5246"/>
            <w:shd w:fill="auto" w:val="clear"/>
          </w:tcPr>
          <w:p w14:paraId="4F000000">
            <w:pPr>
              <w:widowControl w:val="1"/>
              <w:tabs>
                <w:tab w:leader="none" w:pos="6162" w:val="left"/>
              </w:tabs>
              <w:ind/>
            </w:pPr>
            <w:r>
              <w:rPr>
                <w:sz w:val="24"/>
              </w:rPr>
              <w:t>Фомина Татьяна Николаевна</w:t>
            </w:r>
          </w:p>
        </w:tc>
        <w:tc>
          <w:tcPr>
            <w:tcW w:type="dxa" w:w="5103"/>
            <w:shd w:fill="auto" w:val="clear"/>
          </w:tcPr>
          <w:p w14:paraId="50000000">
            <w:pPr>
              <w:widowControl w:val="1"/>
              <w:tabs>
                <w:tab w:leader="none" w:pos="6162" w:val="left"/>
              </w:tabs>
              <w:ind/>
              <w:jc w:val="both"/>
            </w:pPr>
            <w:r>
              <w:rPr>
                <w:sz w:val="24"/>
              </w:rPr>
              <w:t>-  директор ГКУ Тверской области «Центр занятости населения Сандов</w:t>
            </w:r>
            <w:r>
              <w:rPr>
                <w:sz w:val="24"/>
              </w:rPr>
              <w:t>ского района» (по согласованию).</w:t>
            </w:r>
          </w:p>
        </w:tc>
      </w:tr>
    </w:tbl>
    <w:p w14:paraId="51000000">
      <w:pPr>
        <w:widowControl w:val="1"/>
        <w:ind/>
        <w:rPr>
          <w:sz w:val="24"/>
        </w:rPr>
      </w:pPr>
    </w:p>
    <w:p w14:paraId="52000000">
      <w:pPr>
        <w:widowControl w:val="1"/>
        <w:ind/>
        <w:rPr>
          <w:sz w:val="24"/>
        </w:rPr>
      </w:pPr>
      <w:r>
        <w:rPr>
          <w:sz w:val="24"/>
        </w:rPr>
        <w:t xml:space="preserve">Управляющий делами </w:t>
      </w:r>
      <w:r>
        <w:rPr>
          <w:sz w:val="24"/>
        </w:rPr>
        <w:t>администрации Сандовского района                                 Г.И.Горохова</w:t>
      </w:r>
    </w:p>
    <w:sectPr>
      <w:pgSz w:h="16838" w:w="11906"/>
      <w:pgMar w:bottom="569" w:footer="720" w:gutter="0" w:header="720" w:left="1155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WW8Num2z1"/>
    <w:link w:val="Style_6_ch"/>
  </w:style>
  <w:style w:styleId="Style_6_ch" w:type="character">
    <w:name w:val="WW8Num2z1"/>
    <w:link w:val="Style_6"/>
  </w:style>
  <w:style w:styleId="Style_7" w:type="paragraph">
    <w:name w:val="WW8Num2z7"/>
    <w:link w:val="Style_7_ch"/>
  </w:style>
  <w:style w:styleId="Style_7_ch" w:type="character">
    <w:name w:val="WW8Num2z7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8Num7z8"/>
    <w:link w:val="Style_9_ch"/>
  </w:style>
  <w:style w:styleId="Style_9_ch" w:type="character">
    <w:name w:val="WW8Num7z8"/>
    <w:link w:val="Style_9"/>
  </w:style>
  <w:style w:styleId="Style_10" w:type="paragraph">
    <w:name w:val="WW8Num1z7"/>
    <w:link w:val="Style_10_ch"/>
  </w:style>
  <w:style w:styleId="Style_10_ch" w:type="character">
    <w:name w:val="WW8Num1z7"/>
    <w:link w:val="Style_10"/>
  </w:style>
  <w:style w:styleId="Style_11" w:type="paragraph">
    <w:name w:val="WW8Num7z7"/>
    <w:link w:val="Style_11_ch"/>
  </w:style>
  <w:style w:styleId="Style_11_ch" w:type="character">
    <w:name w:val="WW8Num7z7"/>
    <w:link w:val="Style_11"/>
  </w:style>
  <w:style w:styleId="Style_12" w:type="paragraph">
    <w:name w:val="toc 4"/>
    <w:next w:val="Style_5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WW8Num3z4"/>
    <w:link w:val="Style_13_ch"/>
  </w:style>
  <w:style w:styleId="Style_13_ch" w:type="character">
    <w:name w:val="WW8Num3z4"/>
    <w:link w:val="Style_13"/>
  </w:style>
  <w:style w:styleId="Style_14" w:type="paragraph">
    <w:name w:val="head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5_ch"/>
    <w:link w:val="Style_14"/>
  </w:style>
  <w:style w:styleId="Style_15" w:type="paragraph">
    <w:name w:val="WW8Num6z7"/>
    <w:link w:val="Style_15_ch"/>
  </w:style>
  <w:style w:styleId="Style_15_ch" w:type="character">
    <w:name w:val="WW8Num6z7"/>
    <w:link w:val="Style_15"/>
  </w:style>
  <w:style w:styleId="Style_16" w:type="paragraph">
    <w:name w:val="toc 6"/>
    <w:next w:val="Style_5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ConsPlusTitle"/>
    <w:link w:val="Style_17_ch"/>
    <w:pPr>
      <w:widowControl w:val="0"/>
      <w:ind/>
    </w:pPr>
    <w:rPr>
      <w:rFonts w:ascii="Arial" w:hAnsi="Arial"/>
      <w:b w:val="1"/>
    </w:rPr>
  </w:style>
  <w:style w:styleId="Style_17_ch" w:type="character">
    <w:name w:val="ConsPlusTitle"/>
    <w:link w:val="Style_17"/>
    <w:rPr>
      <w:rFonts w:ascii="Arial" w:hAnsi="Arial"/>
      <w:b w:val="1"/>
    </w:rPr>
  </w:style>
  <w:style w:styleId="Style_18" w:type="paragraph">
    <w:name w:val="toc 7"/>
    <w:next w:val="Style_5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19" w:type="paragraph">
    <w:name w:val="WW8Num6z2"/>
    <w:link w:val="Style_19_ch"/>
  </w:style>
  <w:style w:styleId="Style_19_ch" w:type="character">
    <w:name w:val="WW8Num6z2"/>
    <w:link w:val="Style_19"/>
  </w:style>
  <w:style w:styleId="Style_20" w:type="paragraph">
    <w:name w:val="WW8Num2z3"/>
    <w:link w:val="Style_20_ch"/>
  </w:style>
  <w:style w:styleId="Style_20_ch" w:type="character">
    <w:name w:val="WW8Num2z3"/>
    <w:link w:val="Style_20"/>
  </w:style>
  <w:style w:styleId="Style_21" w:type="paragraph">
    <w:name w:val="WW8Num3z6"/>
    <w:link w:val="Style_21_ch"/>
  </w:style>
  <w:style w:styleId="Style_21_ch" w:type="character">
    <w:name w:val="WW8Num3z6"/>
    <w:link w:val="Style_21"/>
  </w:style>
  <w:style w:styleId="Style_22" w:type="paragraph">
    <w:name w:val="WW8Num1z0"/>
    <w:link w:val="Style_22_ch"/>
  </w:style>
  <w:style w:styleId="Style_22_ch" w:type="character">
    <w:name w:val="WW8Num1z0"/>
    <w:link w:val="Style_22"/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heading 3"/>
    <w:next w:val="Style_5"/>
    <w:link w:val="Style_2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4_ch" w:type="character">
    <w:name w:val="heading 3"/>
    <w:link w:val="Style_24"/>
    <w:rPr>
      <w:rFonts w:ascii="XO Thames" w:hAnsi="XO Thames"/>
      <w:b w:val="1"/>
      <w:i w:val="1"/>
      <w:color w:val="000000"/>
    </w:rPr>
  </w:style>
  <w:style w:styleId="Style_25" w:type="paragraph">
    <w:name w:val="WW8Num7z0"/>
    <w:link w:val="Style_25_ch"/>
    <w:rPr>
      <w:sz w:val="28"/>
    </w:rPr>
  </w:style>
  <w:style w:styleId="Style_25_ch" w:type="character">
    <w:name w:val="WW8Num7z0"/>
    <w:link w:val="Style_25"/>
    <w:rPr>
      <w:sz w:val="28"/>
    </w:rPr>
  </w:style>
  <w:style w:styleId="Style_26" w:type="paragraph">
    <w:name w:val="WW8Num6z8"/>
    <w:link w:val="Style_26_ch"/>
  </w:style>
  <w:style w:styleId="Style_26_ch" w:type="character">
    <w:name w:val="WW8Num6z8"/>
    <w:link w:val="Style_26"/>
  </w:style>
  <w:style w:styleId="Style_3" w:type="paragraph">
    <w:name w:val="Standard"/>
    <w:link w:val="Style_3_ch"/>
    <w:pPr>
      <w:widowControl w:val="0"/>
      <w:ind/>
    </w:pPr>
    <w:rPr>
      <w:sz w:val="24"/>
    </w:rPr>
  </w:style>
  <w:style w:styleId="Style_3_ch" w:type="character">
    <w:name w:val="Standard"/>
    <w:link w:val="Style_3"/>
    <w:rPr>
      <w:sz w:val="24"/>
    </w:rPr>
  </w:style>
  <w:style w:styleId="Style_27" w:type="paragraph">
    <w:name w:val="WW8Num1z6"/>
    <w:link w:val="Style_27_ch"/>
  </w:style>
  <w:style w:styleId="Style_27_ch" w:type="character">
    <w:name w:val="WW8Num1z6"/>
    <w:link w:val="Style_27"/>
  </w:style>
  <w:style w:styleId="Style_28" w:type="paragraph">
    <w:name w:val="WW8Num6z3"/>
    <w:link w:val="Style_28_ch"/>
  </w:style>
  <w:style w:styleId="Style_28_ch" w:type="character">
    <w:name w:val="WW8Num6z3"/>
    <w:link w:val="Style_28"/>
  </w:style>
  <w:style w:styleId="Style_29" w:type="paragraph">
    <w:name w:val="WW8Num7z1"/>
    <w:link w:val="Style_29_ch"/>
  </w:style>
  <w:style w:styleId="Style_29_ch" w:type="character">
    <w:name w:val="WW8Num7z1"/>
    <w:link w:val="Style_29"/>
  </w:style>
  <w:style w:styleId="Style_30" w:type="paragraph">
    <w:name w:val="page number"/>
    <w:basedOn w:val="Style_31"/>
    <w:link w:val="Style_30_ch"/>
  </w:style>
  <w:style w:styleId="Style_30_ch" w:type="character">
    <w:name w:val="page number"/>
    <w:basedOn w:val="Style_31_ch"/>
    <w:link w:val="Style_30"/>
  </w:style>
  <w:style w:styleId="Style_32" w:type="paragraph">
    <w:name w:val="WW8Num2z6"/>
    <w:link w:val="Style_32_ch"/>
  </w:style>
  <w:style w:styleId="Style_32_ch" w:type="character">
    <w:name w:val="WW8Num2z6"/>
    <w:link w:val="Style_32"/>
  </w:style>
  <w:style w:styleId="Style_33" w:type="paragraph">
    <w:name w:val="WW8Num2z8"/>
    <w:link w:val="Style_33_ch"/>
  </w:style>
  <w:style w:styleId="Style_33_ch" w:type="character">
    <w:name w:val="WW8Num2z8"/>
    <w:link w:val="Style_33"/>
  </w:style>
  <w:style w:styleId="Style_34" w:type="paragraph">
    <w:name w:val="WW8Num7z2"/>
    <w:link w:val="Style_34_ch"/>
  </w:style>
  <w:style w:styleId="Style_34_ch" w:type="character">
    <w:name w:val="WW8Num7z2"/>
    <w:link w:val="Style_34"/>
  </w:style>
  <w:style w:styleId="Style_35" w:type="paragraph">
    <w:name w:val="Верхний колонтитул Знак"/>
    <w:link w:val="Style_35_ch"/>
    <w:rPr>
      <w:sz w:val="28"/>
    </w:rPr>
  </w:style>
  <w:style w:styleId="Style_35_ch" w:type="character">
    <w:name w:val="Верхний колонтитул Знак"/>
    <w:link w:val="Style_35"/>
    <w:rPr>
      <w:sz w:val="28"/>
    </w:rPr>
  </w:style>
  <w:style w:styleId="Style_36" w:type="paragraph">
    <w:name w:val="WW8Num3z8"/>
    <w:link w:val="Style_36_ch"/>
  </w:style>
  <w:style w:styleId="Style_36_ch" w:type="character">
    <w:name w:val="WW8Num3z8"/>
    <w:link w:val="Style_36"/>
  </w:style>
  <w:style w:styleId="Style_37" w:type="paragraph">
    <w:name w:val="Указатель2"/>
    <w:basedOn w:val="Style_5"/>
    <w:link w:val="Style_37_ch"/>
  </w:style>
  <w:style w:styleId="Style_37_ch" w:type="character">
    <w:name w:val="Указатель2"/>
    <w:basedOn w:val="Style_5_ch"/>
    <w:link w:val="Style_37"/>
  </w:style>
  <w:style w:styleId="Style_38" w:type="paragraph">
    <w:name w:val="WW8Num5z4"/>
    <w:link w:val="Style_38_ch"/>
  </w:style>
  <w:style w:styleId="Style_38_ch" w:type="character">
    <w:name w:val="WW8Num5z4"/>
    <w:link w:val="Style_38"/>
  </w:style>
  <w:style w:styleId="Style_39" w:type="paragraph">
    <w:name w:val="WW8Num4z1"/>
    <w:link w:val="Style_39_ch"/>
    <w:rPr>
      <w:rFonts w:ascii="Courier New" w:hAnsi="Courier New"/>
    </w:rPr>
  </w:style>
  <w:style w:styleId="Style_39_ch" w:type="character">
    <w:name w:val="WW8Num4z1"/>
    <w:link w:val="Style_39"/>
    <w:rPr>
      <w:rFonts w:ascii="Courier New" w:hAnsi="Courier New"/>
    </w:rPr>
  </w:style>
  <w:style w:styleId="Style_40" w:type="paragraph">
    <w:name w:val="WW8Num2z4"/>
    <w:link w:val="Style_40_ch"/>
  </w:style>
  <w:style w:styleId="Style_40_ch" w:type="character">
    <w:name w:val="WW8Num2z4"/>
    <w:link w:val="Style_40"/>
  </w:style>
  <w:style w:styleId="Style_41" w:type="paragraph">
    <w:name w:val="WW8Num5z5"/>
    <w:link w:val="Style_41_ch"/>
  </w:style>
  <w:style w:styleId="Style_41_ch" w:type="character">
    <w:name w:val="WW8Num5z5"/>
    <w:link w:val="Style_41"/>
  </w:style>
  <w:style w:styleId="Style_42" w:type="paragraph">
    <w:name w:val="WW8Num2z0"/>
    <w:link w:val="Style_42_ch"/>
    <w:rPr>
      <w:sz w:val="24"/>
    </w:rPr>
  </w:style>
  <w:style w:styleId="Style_42_ch" w:type="character">
    <w:name w:val="WW8Num2z0"/>
    <w:link w:val="Style_42"/>
    <w:rPr>
      <w:sz w:val="24"/>
    </w:rPr>
  </w:style>
  <w:style w:styleId="Style_43" w:type="paragraph">
    <w:name w:val="toc 3"/>
    <w:next w:val="Style_5"/>
    <w:link w:val="Style_43_ch"/>
    <w:uiPriority w:val="39"/>
    <w:pPr>
      <w:ind w:firstLine="0" w:left="400"/>
    </w:pPr>
  </w:style>
  <w:style w:styleId="Style_43_ch" w:type="character">
    <w:name w:val="toc 3"/>
    <w:link w:val="Style_43"/>
  </w:style>
  <w:style w:styleId="Style_44" w:type="paragraph">
    <w:name w:val="WW8Num5z7"/>
    <w:link w:val="Style_44_ch"/>
  </w:style>
  <w:style w:styleId="Style_44_ch" w:type="character">
    <w:name w:val="WW8Num5z7"/>
    <w:link w:val="Style_44"/>
  </w:style>
  <w:style w:styleId="Style_45" w:type="paragraph">
    <w:name w:val="WW8Num7z6"/>
    <w:link w:val="Style_45_ch"/>
  </w:style>
  <w:style w:styleId="Style_45_ch" w:type="character">
    <w:name w:val="WW8Num7z6"/>
    <w:link w:val="Style_45"/>
  </w:style>
  <w:style w:styleId="Style_46" w:type="paragraph">
    <w:name w:val="WW8Num6z1"/>
    <w:link w:val="Style_46_ch"/>
  </w:style>
  <w:style w:styleId="Style_46_ch" w:type="character">
    <w:name w:val="WW8Num6z1"/>
    <w:link w:val="Style_46"/>
  </w:style>
  <w:style w:styleId="Style_47" w:type="paragraph">
    <w:name w:val="WW8Num6z4"/>
    <w:link w:val="Style_47_ch"/>
  </w:style>
  <w:style w:styleId="Style_47_ch" w:type="character">
    <w:name w:val="WW8Num6z4"/>
    <w:link w:val="Style_47"/>
  </w:style>
  <w:style w:styleId="Style_48" w:type="paragraph">
    <w:name w:val="WW8Num5z6"/>
    <w:link w:val="Style_48_ch"/>
  </w:style>
  <w:style w:styleId="Style_48_ch" w:type="character">
    <w:name w:val="WW8Num5z6"/>
    <w:link w:val="Style_48"/>
  </w:style>
  <w:style w:styleId="Style_49" w:type="paragraph">
    <w:name w:val="heading 5"/>
    <w:next w:val="Style_5"/>
    <w:link w:val="Style_4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9_ch" w:type="character">
    <w:name w:val="heading 5"/>
    <w:link w:val="Style_49"/>
    <w:rPr>
      <w:rFonts w:ascii="XO Thames" w:hAnsi="XO Thames"/>
      <w:b w:val="1"/>
      <w:color w:val="000000"/>
      <w:sz w:val="22"/>
    </w:rPr>
  </w:style>
  <w:style w:styleId="Style_50" w:type="paragraph">
    <w:name w:val="caption"/>
    <w:basedOn w:val="Style_5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caption"/>
    <w:basedOn w:val="Style_5_ch"/>
    <w:link w:val="Style_50"/>
    <w:rPr>
      <w:i w:val="1"/>
      <w:sz w:val="24"/>
    </w:rPr>
  </w:style>
  <w:style w:styleId="Style_51" w:type="paragraph">
    <w:name w:val="WW8Num2z5"/>
    <w:link w:val="Style_51_ch"/>
  </w:style>
  <w:style w:styleId="Style_51_ch" w:type="character">
    <w:name w:val="WW8Num2z5"/>
    <w:link w:val="Style_51"/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52" w:type="paragraph">
    <w:name w:val="WW8Num5z3"/>
    <w:link w:val="Style_52_ch"/>
  </w:style>
  <w:style w:styleId="Style_52_ch" w:type="character">
    <w:name w:val="WW8Num5z3"/>
    <w:link w:val="Style_52"/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numPr>
        <w:ilvl w:val="0"/>
        <w:numId w:val="1"/>
      </w:numPr>
      <w:ind/>
      <w:outlineLvl w:val="0"/>
    </w:pPr>
    <w:rPr>
      <w:sz w:val="24"/>
    </w:rPr>
  </w:style>
  <w:style w:styleId="Style_2_ch" w:type="character">
    <w:name w:val="heading 1"/>
    <w:basedOn w:val="Style_5_ch"/>
    <w:link w:val="Style_2"/>
    <w:rPr>
      <w:sz w:val="24"/>
    </w:rPr>
  </w:style>
  <w:style w:styleId="Style_53" w:type="paragraph">
    <w:name w:val="Название объекта1"/>
    <w:basedOn w:val="Style_5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Название объекта1"/>
    <w:basedOn w:val="Style_5_ch"/>
    <w:link w:val="Style_53"/>
    <w:rPr>
      <w:i w:val="1"/>
      <w:sz w:val="24"/>
    </w:rPr>
  </w:style>
  <w:style w:styleId="Style_54" w:type="paragraph">
    <w:name w:val="Заголовок таблицы"/>
    <w:basedOn w:val="Style_55"/>
    <w:link w:val="Style_54_ch"/>
    <w:pPr>
      <w:ind/>
      <w:jc w:val="center"/>
    </w:pPr>
    <w:rPr>
      <w:b w:val="1"/>
    </w:rPr>
  </w:style>
  <w:style w:styleId="Style_54_ch" w:type="character">
    <w:name w:val="Заголовок таблицы"/>
    <w:basedOn w:val="Style_55_ch"/>
    <w:link w:val="Style_54"/>
    <w:rPr>
      <w:b w:val="1"/>
    </w:rPr>
  </w:style>
  <w:style w:styleId="Style_56" w:type="paragraph">
    <w:name w:val="WW8Num5z2"/>
    <w:link w:val="Style_56_ch"/>
  </w:style>
  <w:style w:styleId="Style_56_ch" w:type="character">
    <w:name w:val="WW8Num5z2"/>
    <w:link w:val="Style_56"/>
  </w:style>
  <w:style w:styleId="Style_57" w:type="paragraph">
    <w:name w:val="WW8Num3z3"/>
    <w:link w:val="Style_57_ch"/>
  </w:style>
  <w:style w:styleId="Style_57_ch" w:type="character">
    <w:name w:val="WW8Num3z3"/>
    <w:link w:val="Style_57"/>
  </w:style>
  <w:style w:styleId="Style_58" w:type="paragraph">
    <w:name w:val="Hyperlink"/>
    <w:link w:val="Style_58_ch"/>
    <w:rPr>
      <w:color w:val="000080"/>
      <w:u w:val="single"/>
    </w:rPr>
  </w:style>
  <w:style w:styleId="Style_58_ch" w:type="character">
    <w:name w:val="Hyperlink"/>
    <w:link w:val="Style_58"/>
    <w:rPr>
      <w:color w:val="000080"/>
      <w:u w:val="single"/>
    </w:rPr>
  </w:style>
  <w:style w:styleId="Style_59" w:type="paragraph">
    <w:name w:val="Footnote"/>
    <w:link w:val="Style_59_ch"/>
    <w:pPr>
      <w:ind/>
      <w:jc w:val="left"/>
    </w:pPr>
    <w:rPr>
      <w:rFonts w:ascii="XO Thames" w:hAnsi="XO Thames"/>
      <w:sz w:val="22"/>
    </w:rPr>
  </w:style>
  <w:style w:styleId="Style_59_ch" w:type="character">
    <w:name w:val="Footnote"/>
    <w:link w:val="Style_59"/>
    <w:rPr>
      <w:rFonts w:ascii="XO Thames" w:hAnsi="XO Thames"/>
      <w:sz w:val="22"/>
    </w:rPr>
  </w:style>
  <w:style w:styleId="Style_60" w:type="paragraph">
    <w:name w:val="toc 1"/>
    <w:next w:val="Style_5"/>
    <w:link w:val="Style_60_ch"/>
    <w:uiPriority w:val="39"/>
    <w:pPr>
      <w:ind w:firstLine="0" w:left="0"/>
    </w:pPr>
    <w:rPr>
      <w:rFonts w:ascii="XO Thames" w:hAnsi="XO Thames"/>
      <w:b w:val="1"/>
    </w:rPr>
  </w:style>
  <w:style w:styleId="Style_60_ch" w:type="character">
    <w:name w:val="toc 1"/>
    <w:link w:val="Style_60"/>
    <w:rPr>
      <w:rFonts w:ascii="XO Thames" w:hAnsi="XO Thames"/>
      <w:b w:val="1"/>
    </w:rPr>
  </w:style>
  <w:style w:styleId="Style_61" w:type="paragraph">
    <w:name w:val="Default Paragraph Font"/>
    <w:link w:val="Style_61_ch"/>
  </w:style>
  <w:style w:styleId="Style_61_ch" w:type="character">
    <w:name w:val="Default Paragraph Font"/>
    <w:link w:val="Style_61"/>
  </w:style>
  <w:style w:styleId="Style_62" w:type="paragraph">
    <w:name w:val="Body Text Indent"/>
    <w:basedOn w:val="Style_5"/>
    <w:link w:val="Style_62_ch"/>
    <w:pPr>
      <w:widowControl w:val="1"/>
      <w:spacing w:line="360" w:lineRule="auto"/>
      <w:ind w:firstLine="567" w:left="0" w:right="0"/>
      <w:jc w:val="both"/>
    </w:pPr>
  </w:style>
  <w:style w:styleId="Style_62_ch" w:type="character">
    <w:name w:val="Body Text Indent"/>
    <w:basedOn w:val="Style_5_ch"/>
    <w:link w:val="Style_62"/>
  </w:style>
  <w:style w:styleId="Style_63" w:type="paragraph">
    <w:name w:val="Header and Footer"/>
    <w:link w:val="Style_63_ch"/>
    <w:pPr>
      <w:spacing w:line="360" w:lineRule="auto"/>
      <w:ind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WW8Num4z0"/>
    <w:link w:val="Style_64_ch"/>
    <w:rPr>
      <w:rFonts w:ascii="Symbol" w:hAnsi="Symbol"/>
    </w:rPr>
  </w:style>
  <w:style w:styleId="Style_64_ch" w:type="character">
    <w:name w:val="WW8Num4z0"/>
    <w:link w:val="Style_64"/>
    <w:rPr>
      <w:rFonts w:ascii="Symbol" w:hAnsi="Symbol"/>
    </w:rPr>
  </w:style>
  <w:style w:styleId="Style_65" w:type="paragraph">
    <w:name w:val="WW8Num6z5"/>
    <w:link w:val="Style_65_ch"/>
  </w:style>
  <w:style w:styleId="Style_65_ch" w:type="character">
    <w:name w:val="WW8Num6z5"/>
    <w:link w:val="Style_65"/>
  </w:style>
  <w:style w:styleId="Style_66" w:type="paragraph">
    <w:name w:val="WW8Num7z3"/>
    <w:link w:val="Style_66_ch"/>
  </w:style>
  <w:style w:styleId="Style_66_ch" w:type="character">
    <w:name w:val="WW8Num7z3"/>
    <w:link w:val="Style_66"/>
  </w:style>
  <w:style w:styleId="Style_67" w:type="paragraph">
    <w:name w:val="WW8Num2z2"/>
    <w:link w:val="Style_67_ch"/>
  </w:style>
  <w:style w:styleId="Style_67_ch" w:type="character">
    <w:name w:val="WW8Num2z2"/>
    <w:link w:val="Style_67"/>
  </w:style>
  <w:style w:styleId="Style_68" w:type="paragraph">
    <w:name w:val="toc 9"/>
    <w:next w:val="Style_5"/>
    <w:link w:val="Style_68_ch"/>
    <w:uiPriority w:val="39"/>
    <w:pPr>
      <w:ind w:firstLine="0" w:left="1600"/>
    </w:pPr>
  </w:style>
  <w:style w:styleId="Style_68_ch" w:type="character">
    <w:name w:val="toc 9"/>
    <w:link w:val="Style_68"/>
  </w:style>
  <w:style w:styleId="Style_69" w:type="paragraph">
    <w:name w:val="WW8Num1z2"/>
    <w:link w:val="Style_69_ch"/>
  </w:style>
  <w:style w:styleId="Style_69_ch" w:type="character">
    <w:name w:val="WW8Num1z2"/>
    <w:link w:val="Style_69"/>
  </w:style>
  <w:style w:styleId="Style_70" w:type="paragraph">
    <w:name w:val="WW8Num1z8"/>
    <w:link w:val="Style_70_ch"/>
  </w:style>
  <w:style w:styleId="Style_70_ch" w:type="character">
    <w:name w:val="WW8Num1z8"/>
    <w:link w:val="Style_70"/>
  </w:style>
  <w:style w:styleId="Style_71" w:type="paragraph">
    <w:name w:val="WW8Num4z2"/>
    <w:link w:val="Style_71_ch"/>
    <w:rPr>
      <w:rFonts w:ascii="Wingdings" w:hAnsi="Wingdings"/>
    </w:rPr>
  </w:style>
  <w:style w:styleId="Style_71_ch" w:type="character">
    <w:name w:val="WW8Num4z2"/>
    <w:link w:val="Style_71"/>
    <w:rPr>
      <w:rFonts w:ascii="Wingdings" w:hAnsi="Wingdings"/>
    </w:rPr>
  </w:style>
  <w:style w:styleId="Style_72" w:type="paragraph">
    <w:name w:val="WW8Num3z7"/>
    <w:link w:val="Style_72_ch"/>
  </w:style>
  <w:style w:styleId="Style_72_ch" w:type="character">
    <w:name w:val="WW8Num3z7"/>
    <w:link w:val="Style_72"/>
  </w:style>
  <w:style w:styleId="Style_73" w:type="paragraph">
    <w:name w:val="toc 8"/>
    <w:next w:val="Style_5"/>
    <w:link w:val="Style_73_ch"/>
    <w:uiPriority w:val="39"/>
    <w:pPr>
      <w:ind w:firstLine="0" w:left="1400"/>
    </w:pPr>
  </w:style>
  <w:style w:styleId="Style_73_ch" w:type="character">
    <w:name w:val="toc 8"/>
    <w:link w:val="Style_73"/>
  </w:style>
  <w:style w:styleId="Style_55" w:type="paragraph">
    <w:name w:val="Содержимое таблицы"/>
    <w:basedOn w:val="Style_5"/>
    <w:link w:val="Style_55_ch"/>
  </w:style>
  <w:style w:styleId="Style_55_ch" w:type="character">
    <w:name w:val="Содержимое таблицы"/>
    <w:basedOn w:val="Style_5_ch"/>
    <w:link w:val="Style_55"/>
  </w:style>
  <w:style w:styleId="Style_74" w:type="paragraph">
    <w:name w:val="WW8Num1z3"/>
    <w:link w:val="Style_74_ch"/>
  </w:style>
  <w:style w:styleId="Style_74_ch" w:type="character">
    <w:name w:val="WW8Num1z3"/>
    <w:link w:val="Style_74"/>
  </w:style>
  <w:style w:styleId="Style_75" w:type="paragraph">
    <w:name w:val="List"/>
    <w:basedOn w:val="Style_76"/>
    <w:link w:val="Style_75_ch"/>
  </w:style>
  <w:style w:styleId="Style_75_ch" w:type="character">
    <w:name w:val="List"/>
    <w:basedOn w:val="Style_76_ch"/>
    <w:link w:val="Style_75"/>
  </w:style>
  <w:style w:styleId="Style_76" w:type="paragraph">
    <w:name w:val="Body Text"/>
    <w:basedOn w:val="Style_5"/>
    <w:link w:val="Style_76_ch"/>
    <w:pPr>
      <w:spacing w:after="140" w:before="0" w:line="288" w:lineRule="auto"/>
      <w:ind/>
    </w:pPr>
  </w:style>
  <w:style w:styleId="Style_76_ch" w:type="character">
    <w:name w:val="Body Text"/>
    <w:basedOn w:val="Style_5_ch"/>
    <w:link w:val="Style_76"/>
  </w:style>
  <w:style w:styleId="Style_77" w:type="paragraph">
    <w:name w:val="footer"/>
    <w:basedOn w:val="Style_5"/>
    <w:link w:val="Style_77_ch"/>
    <w:pPr>
      <w:tabs>
        <w:tab w:leader="none" w:pos="4677" w:val="center"/>
        <w:tab w:leader="none" w:pos="9355" w:val="right"/>
      </w:tabs>
      <w:ind/>
    </w:pPr>
  </w:style>
  <w:style w:styleId="Style_77_ch" w:type="character">
    <w:name w:val="footer"/>
    <w:basedOn w:val="Style_5_ch"/>
    <w:link w:val="Style_77"/>
  </w:style>
  <w:style w:styleId="Style_78" w:type="paragraph">
    <w:name w:val="WW8Num5z0"/>
    <w:link w:val="Style_78_ch"/>
    <w:rPr>
      <w:color w:val="000000"/>
      <w:sz w:val="28"/>
    </w:rPr>
  </w:style>
  <w:style w:styleId="Style_78_ch" w:type="character">
    <w:name w:val="WW8Num5z0"/>
    <w:link w:val="Style_78"/>
    <w:rPr>
      <w:color w:val="000000"/>
      <w:sz w:val="28"/>
    </w:rPr>
  </w:style>
  <w:style w:styleId="Style_79" w:type="paragraph">
    <w:name w:val="Нижний колонтитул Знак"/>
    <w:link w:val="Style_79_ch"/>
    <w:rPr>
      <w:sz w:val="28"/>
    </w:rPr>
  </w:style>
  <w:style w:styleId="Style_79_ch" w:type="character">
    <w:name w:val="Нижний колонтитул Знак"/>
    <w:link w:val="Style_79"/>
    <w:rPr>
      <w:sz w:val="28"/>
    </w:rPr>
  </w:style>
  <w:style w:styleId="Style_80" w:type="paragraph">
    <w:name w:val="WW8Num7z4"/>
    <w:link w:val="Style_80_ch"/>
  </w:style>
  <w:style w:styleId="Style_80_ch" w:type="character">
    <w:name w:val="WW8Num7z4"/>
    <w:link w:val="Style_80"/>
  </w:style>
  <w:style w:styleId="Style_81" w:type="paragraph">
    <w:name w:val="Текст выноски Знак"/>
    <w:link w:val="Style_81_ch"/>
    <w:rPr>
      <w:rFonts w:ascii="Tahoma" w:hAnsi="Tahoma"/>
      <w:sz w:val="16"/>
    </w:rPr>
  </w:style>
  <w:style w:styleId="Style_81_ch" w:type="character">
    <w:name w:val="Текст выноски Знак"/>
    <w:link w:val="Style_81"/>
    <w:rPr>
      <w:rFonts w:ascii="Tahoma" w:hAnsi="Tahoma"/>
      <w:sz w:val="16"/>
    </w:rPr>
  </w:style>
  <w:style w:styleId="Style_82" w:type="paragraph">
    <w:name w:val="toc 5"/>
    <w:next w:val="Style_5"/>
    <w:link w:val="Style_82_ch"/>
    <w:uiPriority w:val="39"/>
    <w:pPr>
      <w:ind w:firstLine="0" w:left="800"/>
    </w:pPr>
  </w:style>
  <w:style w:styleId="Style_82_ch" w:type="character">
    <w:name w:val="toc 5"/>
    <w:link w:val="Style_82"/>
  </w:style>
  <w:style w:styleId="Style_83" w:type="paragraph">
    <w:name w:val="WW8Num6z6"/>
    <w:link w:val="Style_83_ch"/>
  </w:style>
  <w:style w:styleId="Style_83_ch" w:type="character">
    <w:name w:val="WW8Num6z6"/>
    <w:link w:val="Style_83"/>
  </w:style>
  <w:style w:styleId="Style_84" w:type="paragraph">
    <w:name w:val="WW8Num1z4"/>
    <w:link w:val="Style_84_ch"/>
  </w:style>
  <w:style w:styleId="Style_84_ch" w:type="character">
    <w:name w:val="WW8Num1z4"/>
    <w:link w:val="Style_84"/>
  </w:style>
  <w:style w:styleId="Style_85" w:type="paragraph">
    <w:name w:val="WW8Num3z0"/>
    <w:link w:val="Style_85_ch"/>
    <w:rPr>
      <w:sz w:val="24"/>
    </w:rPr>
  </w:style>
  <w:style w:styleId="Style_85_ch" w:type="character">
    <w:name w:val="WW8Num3z0"/>
    <w:link w:val="Style_85"/>
    <w:rPr>
      <w:sz w:val="24"/>
    </w:rPr>
  </w:style>
  <w:style w:styleId="Style_86" w:type="paragraph">
    <w:name w:val="WW8Num3z1"/>
    <w:link w:val="Style_86_ch"/>
  </w:style>
  <w:style w:styleId="Style_86_ch" w:type="character">
    <w:name w:val="WW8Num3z1"/>
    <w:link w:val="Style_86"/>
  </w:style>
  <w:style w:styleId="Style_87" w:type="paragraph">
    <w:name w:val="WW8Num5z1"/>
    <w:link w:val="Style_87_ch"/>
  </w:style>
  <w:style w:styleId="Style_87_ch" w:type="character">
    <w:name w:val="WW8Num5z1"/>
    <w:link w:val="Style_87"/>
  </w:style>
  <w:style w:styleId="Style_88" w:type="paragraph">
    <w:name w:val="List Paragraph"/>
    <w:basedOn w:val="Style_5"/>
    <w:link w:val="Style_88_ch"/>
    <w:pPr>
      <w:widowControl w:val="1"/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88_ch" w:type="character">
    <w:name w:val="List Paragraph"/>
    <w:basedOn w:val="Style_5_ch"/>
    <w:link w:val="Style_88"/>
    <w:rPr>
      <w:rFonts w:ascii="Calibri" w:hAnsi="Calibri"/>
      <w:sz w:val="22"/>
    </w:rPr>
  </w:style>
  <w:style w:styleId="Style_89" w:type="paragraph">
    <w:name w:val="Subtitle"/>
    <w:next w:val="Style_5"/>
    <w:link w:val="Style_89_ch"/>
    <w:uiPriority w:val="11"/>
    <w:qFormat/>
    <w:rPr>
      <w:rFonts w:ascii="XO Thames" w:hAnsi="XO Thames"/>
      <w:i w:val="1"/>
      <w:color w:val="616161"/>
      <w:sz w:val="24"/>
    </w:rPr>
  </w:style>
  <w:style w:styleId="Style_89_ch" w:type="character">
    <w:name w:val="Subtitle"/>
    <w:link w:val="Style_89"/>
    <w:rPr>
      <w:rFonts w:ascii="XO Thames" w:hAnsi="XO Thames"/>
      <w:i w:val="1"/>
      <w:color w:val="616161"/>
      <w:sz w:val="24"/>
    </w:rPr>
  </w:style>
  <w:style w:styleId="Style_1" w:type="paragraph">
    <w:name w:val="Заголовок"/>
    <w:basedOn w:val="Style_5"/>
    <w:next w:val="Style_76"/>
    <w:link w:val="Style_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Заголовок"/>
    <w:basedOn w:val="Style_5_ch"/>
    <w:link w:val="Style_1"/>
    <w:rPr>
      <w:rFonts w:ascii="Liberation Sans" w:hAnsi="Liberation Sans"/>
      <w:sz w:val="28"/>
    </w:rPr>
  </w:style>
  <w:style w:styleId="Style_90" w:type="paragraph">
    <w:name w:val="Указатель1"/>
    <w:basedOn w:val="Style_5"/>
    <w:link w:val="Style_90_ch"/>
  </w:style>
  <w:style w:styleId="Style_90_ch" w:type="character">
    <w:name w:val="Указатель1"/>
    <w:basedOn w:val="Style_5_ch"/>
    <w:link w:val="Style_90"/>
  </w:style>
  <w:style w:styleId="Style_91" w:type="paragraph">
    <w:name w:val="WW8Num7z5"/>
    <w:link w:val="Style_91_ch"/>
  </w:style>
  <w:style w:styleId="Style_91_ch" w:type="character">
    <w:name w:val="WW8Num7z5"/>
    <w:link w:val="Style_91"/>
  </w:style>
  <w:style w:styleId="Style_92" w:type="paragraph">
    <w:name w:val="toc 10"/>
    <w:next w:val="Style_5"/>
    <w:link w:val="Style_92_ch"/>
    <w:uiPriority w:val="39"/>
    <w:pPr>
      <w:ind w:firstLine="0" w:left="1800"/>
    </w:pPr>
  </w:style>
  <w:style w:styleId="Style_92_ch" w:type="character">
    <w:name w:val="toc 10"/>
    <w:link w:val="Style_92"/>
  </w:style>
  <w:style w:styleId="Style_93" w:type="paragraph">
    <w:name w:val="Title"/>
    <w:next w:val="Style_5"/>
    <w:link w:val="Style_93_ch"/>
    <w:uiPriority w:val="10"/>
    <w:qFormat/>
    <w:rPr>
      <w:rFonts w:ascii="XO Thames" w:hAnsi="XO Thames"/>
      <w:b w:val="1"/>
      <w:sz w:val="52"/>
    </w:rPr>
  </w:style>
  <w:style w:styleId="Style_93_ch" w:type="character">
    <w:name w:val="Title"/>
    <w:link w:val="Style_93"/>
    <w:rPr>
      <w:rFonts w:ascii="XO Thames" w:hAnsi="XO Thames"/>
      <w:b w:val="1"/>
      <w:sz w:val="52"/>
    </w:rPr>
  </w:style>
  <w:style w:styleId="Style_94" w:type="paragraph">
    <w:name w:val="heading 4"/>
    <w:next w:val="Style_5"/>
    <w:link w:val="Style_9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94_ch" w:type="character">
    <w:name w:val="heading 4"/>
    <w:link w:val="Style_94"/>
    <w:rPr>
      <w:rFonts w:ascii="XO Thames" w:hAnsi="XO Thames"/>
      <w:b w:val="1"/>
      <w:color w:val="595959"/>
      <w:sz w:val="26"/>
    </w:rPr>
  </w:style>
  <w:style w:styleId="Style_95" w:type="paragraph">
    <w:name w:val="WW8Num3z2"/>
    <w:link w:val="Style_95_ch"/>
  </w:style>
  <w:style w:styleId="Style_95_ch" w:type="character">
    <w:name w:val="WW8Num3z2"/>
    <w:link w:val="Style_95"/>
  </w:style>
  <w:style w:styleId="Style_96" w:type="paragraph">
    <w:name w:val="heading 2"/>
    <w:next w:val="Style_5"/>
    <w:link w:val="Style_9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96_ch" w:type="character">
    <w:name w:val="heading 2"/>
    <w:link w:val="Style_96"/>
    <w:rPr>
      <w:rFonts w:ascii="XO Thames" w:hAnsi="XO Thames"/>
      <w:b w:val="1"/>
      <w:color w:val="00A0FF"/>
      <w:sz w:val="26"/>
    </w:rPr>
  </w:style>
  <w:style w:styleId="Style_97" w:type="paragraph">
    <w:name w:val="Знак1"/>
    <w:basedOn w:val="Style_5"/>
    <w:link w:val="Style_97_ch"/>
    <w:pPr>
      <w:widowControl w:val="1"/>
      <w:spacing w:after="280" w:before="280"/>
      <w:ind/>
    </w:pPr>
    <w:rPr>
      <w:rFonts w:ascii="Tahoma" w:hAnsi="Tahoma"/>
      <w:sz w:val="20"/>
    </w:rPr>
  </w:style>
  <w:style w:styleId="Style_97_ch" w:type="character">
    <w:name w:val="Знак1"/>
    <w:basedOn w:val="Style_5_ch"/>
    <w:link w:val="Style_97"/>
    <w:rPr>
      <w:rFonts w:ascii="Tahoma" w:hAnsi="Tahoma"/>
      <w:sz w:val="20"/>
    </w:rPr>
  </w:style>
  <w:style w:styleId="Style_98" w:type="paragraph">
    <w:name w:val="WW8Num1z1"/>
    <w:link w:val="Style_98_ch"/>
  </w:style>
  <w:style w:styleId="Style_98_ch" w:type="character">
    <w:name w:val="WW8Num1z1"/>
    <w:link w:val="Style_98"/>
  </w:style>
  <w:style w:styleId="Style_99" w:type="paragraph">
    <w:name w:val="WW8Num6z0"/>
    <w:link w:val="Style_99_ch"/>
  </w:style>
  <w:style w:styleId="Style_99_ch" w:type="character">
    <w:name w:val="WW8Num6z0"/>
    <w:link w:val="Style_99"/>
  </w:style>
  <w:style w:styleId="Style_100" w:type="paragraph">
    <w:name w:val="Balloon Text"/>
    <w:basedOn w:val="Style_5"/>
    <w:link w:val="Style_100_ch"/>
    <w:rPr>
      <w:rFonts w:ascii="Tahoma" w:hAnsi="Tahoma"/>
      <w:sz w:val="16"/>
    </w:rPr>
  </w:style>
  <w:style w:styleId="Style_100_ch" w:type="character">
    <w:name w:val="Balloon Text"/>
    <w:basedOn w:val="Style_5_ch"/>
    <w:link w:val="Style_100"/>
    <w:rPr>
      <w:rFonts w:ascii="Tahoma" w:hAnsi="Tahoma"/>
      <w:sz w:val="16"/>
    </w:rPr>
  </w:style>
  <w:style w:styleId="Style_101" w:type="paragraph">
    <w:name w:val="WW8Num3z5"/>
    <w:link w:val="Style_101_ch"/>
  </w:style>
  <w:style w:styleId="Style_101_ch" w:type="character">
    <w:name w:val="WW8Num3z5"/>
    <w:link w:val="Style_101"/>
  </w:style>
  <w:style w:styleId="Style_102" w:type="paragraph">
    <w:name w:val="WW8Num1z5"/>
    <w:link w:val="Style_102_ch"/>
  </w:style>
  <w:style w:styleId="Style_102_ch" w:type="character">
    <w:name w:val="WW8Num1z5"/>
    <w:link w:val="Style_102"/>
  </w:style>
  <w:style w:styleId="Style_103" w:type="paragraph">
    <w:name w:val="WW8Num5z8"/>
    <w:link w:val="Style_103_ch"/>
  </w:style>
  <w:style w:styleId="Style_103_ch" w:type="character">
    <w:name w:val="WW8Num5z8"/>
    <w:link w:val="Style_103"/>
  </w:style>
  <w:style w:styleId="Style_104" w:type="paragraph">
    <w:name w:val="Normal (Web)"/>
    <w:basedOn w:val="Style_5"/>
    <w:link w:val="Style_104_ch"/>
    <w:pPr>
      <w:widowControl w:val="1"/>
      <w:spacing w:after="280" w:before="280"/>
      <w:ind/>
    </w:pPr>
    <w:rPr>
      <w:sz w:val="24"/>
    </w:rPr>
  </w:style>
  <w:style w:styleId="Style_104_ch" w:type="character">
    <w:name w:val="Normal (Web)"/>
    <w:basedOn w:val="Style_5_ch"/>
    <w:link w:val="Style_104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