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A" w:rsidRDefault="00802234" w:rsidP="00802234">
      <w:pPr>
        <w:ind w:right="13" w:firstLine="0"/>
      </w:pPr>
      <w:r w:rsidRPr="00B71B0F">
        <w:rPr>
          <w:b/>
        </w:rPr>
        <w:t>И</w:t>
      </w:r>
      <w:r w:rsidR="00177EB6" w:rsidRPr="00B71B0F">
        <w:rPr>
          <w:b/>
        </w:rPr>
        <w:t>нформаци</w:t>
      </w:r>
      <w:r w:rsidR="00B71B0F">
        <w:rPr>
          <w:b/>
        </w:rPr>
        <w:t>я</w:t>
      </w:r>
      <w:r w:rsidR="00177EB6" w:rsidRPr="00B71B0F">
        <w:rPr>
          <w:b/>
        </w:rPr>
        <w:t xml:space="preserve"> для участников алкогольного рынка о начале декларационной кампании об объеме розничной продажи алкогольной и спиртосодержащей продукции, пива и пивных напитков, сидра, </w:t>
      </w:r>
      <w:proofErr w:type="spellStart"/>
      <w:r w:rsidR="00177EB6" w:rsidRPr="00B71B0F">
        <w:rPr>
          <w:b/>
        </w:rPr>
        <w:t>пуаре</w:t>
      </w:r>
      <w:proofErr w:type="spellEnd"/>
      <w:r w:rsidR="00177EB6" w:rsidRPr="00B71B0F">
        <w:rPr>
          <w:b/>
        </w:rPr>
        <w:t xml:space="preserve"> и медовухи за III квартал 2021 </w:t>
      </w:r>
      <w:r w:rsidR="00F743AD">
        <w:rPr>
          <w:b/>
        </w:rPr>
        <w:t>года с 01.10.2021 по 20.10.2021г.</w:t>
      </w:r>
    </w:p>
    <w:p w:rsidR="007E663A" w:rsidRDefault="00177EB6">
      <w:pPr>
        <w:ind w:left="-15" w:right="13"/>
      </w:pPr>
      <w:r>
        <w:t xml:space="preserve">В соответствии со статьей 14 Федерального закона от 22.11.1995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 - организации, осуществляющие производство и (или) оборот этилового спирта (за исключением фармацевтической субстанции спирта этилового (этанола),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обязаны осуществлять декларирование объема: </w:t>
      </w:r>
    </w:p>
    <w:p w:rsidR="007E663A" w:rsidRDefault="00177EB6">
      <w:pPr>
        <w:spacing w:after="0" w:line="259" w:lineRule="auto"/>
        <w:ind w:right="30" w:firstLine="0"/>
        <w:jc w:val="right"/>
      </w:pPr>
      <w:r>
        <w:t xml:space="preserve">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, медовухи, </w:t>
      </w:r>
    </w:p>
    <w:p w:rsidR="007E663A" w:rsidRDefault="00177EB6">
      <w:pPr>
        <w:ind w:left="691" w:right="13" w:hanging="706"/>
      </w:pPr>
      <w:r>
        <w:t xml:space="preserve">спиртосодержащей непищевой продукции; розничной продажи алкогольной продукции при оказании услуг </w:t>
      </w:r>
    </w:p>
    <w:p w:rsidR="007E663A" w:rsidRDefault="00177EB6">
      <w:pPr>
        <w:spacing w:after="29"/>
        <w:ind w:left="-15" w:right="13" w:firstLine="0"/>
      </w:pPr>
      <w:r>
        <w:t xml:space="preserve">общественного питания. </w:t>
      </w:r>
    </w:p>
    <w:p w:rsidR="007E663A" w:rsidRDefault="00177EB6">
      <w:pPr>
        <w:ind w:left="-15" w:right="13"/>
      </w:pPr>
      <w:r>
        <w:t xml:space="preserve">Приказом Федеральной службы по регулированию алкогольного рынка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</w:t>
      </w:r>
    </w:p>
    <w:p w:rsidR="007E663A" w:rsidRDefault="00177EB6">
      <w:pPr>
        <w:ind w:left="-15" w:right="13" w:firstLine="0"/>
      </w:pPr>
      <w:r>
        <w:t xml:space="preserve">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 и формы таких деклараций (далее - Порядок). </w:t>
      </w:r>
    </w:p>
    <w:p w:rsidR="007E663A" w:rsidRDefault="00177EB6">
      <w:pPr>
        <w:ind w:left="-15" w:right="13"/>
      </w:pPr>
      <w:r>
        <w:t xml:space="preserve">В соответствии с пунктом 9 Порядка -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«Интернет» (в том числе отсутствует точка доступа, определенная в соответствии с Федеральным законом № 126-ФЗ), указанные в подпункте 3 пункта 2.1 статьи 8 Федерального закона №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</w:t>
      </w:r>
      <w:r>
        <w:lastRenderedPageBreak/>
        <w:t xml:space="preserve">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 и спиртосодержащей продукции по форме согласно приложению № 7 к Порядку. </w:t>
      </w:r>
    </w:p>
    <w:p w:rsidR="007E663A" w:rsidRDefault="00177EB6">
      <w:pPr>
        <w:ind w:left="-15" w:right="13"/>
      </w:pPr>
      <w:r>
        <w:t xml:space="preserve">Организации, индивидуальные предприниматели, осуществляющие розничную продажу пива и пивных напитков, сидра, </w:t>
      </w:r>
      <w:proofErr w:type="spellStart"/>
      <w:r>
        <w:t>пуаре</w:t>
      </w:r>
      <w:proofErr w:type="spellEnd"/>
      <w:r>
        <w:t xml:space="preserve">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 и медовухи по форме согласно приложению № 8 к Порядку (пункт 10 Порядка). </w:t>
      </w:r>
    </w:p>
    <w:p w:rsidR="007E663A" w:rsidRDefault="00177EB6">
      <w:pPr>
        <w:ind w:left="-15" w:right="13"/>
      </w:pPr>
      <w:r>
        <w:t xml:space="preserve">Декларации представляются ежеквартально, не позднее 20-го числа месяца, следующего за отчетным кварталом (пункт 13 Порядка). </w:t>
      </w:r>
    </w:p>
    <w:p w:rsidR="007E663A" w:rsidRDefault="00177EB6">
      <w:pPr>
        <w:ind w:left="-15" w:right="13"/>
      </w:pPr>
      <w:r>
        <w:t xml:space="preserve">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законом от 6 апреля 2011 года № 63-ФЗ «Об электронной подписи». </w:t>
      </w:r>
    </w:p>
    <w:p w:rsidR="007E663A" w:rsidRDefault="00177EB6">
      <w:pPr>
        <w:ind w:left="-15" w:right="13"/>
      </w:pPr>
      <w:r>
        <w:t xml:space="preserve">Декларации по формам, предусмотренным приложениями № 7 и 8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 </w:t>
      </w:r>
    </w:p>
    <w:p w:rsidR="007E663A" w:rsidRDefault="00177EB6">
      <w:pPr>
        <w:ind w:left="-15" w:right="13"/>
      </w:pPr>
      <w:r>
        <w:t xml:space="preserve"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 </w:t>
      </w:r>
    </w:p>
    <w:p w:rsidR="007E663A" w:rsidRDefault="00177EB6">
      <w:pPr>
        <w:ind w:left="-15" w:right="13"/>
      </w:pPr>
      <w:r>
        <w:t xml:space="preserve">При представлении деклараций по формам, предусмотренным приложениями № 7 и 8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 </w:t>
      </w:r>
    </w:p>
    <w:p w:rsidR="007E663A" w:rsidRDefault="00177EB6">
      <w:pPr>
        <w:ind w:left="-15" w:right="13"/>
      </w:pPr>
      <w:r>
        <w:t xml:space="preserve">При обнаружении в текущий отчетный период организацией, индивидуальным предпринимателем фактов </w:t>
      </w:r>
      <w:proofErr w:type="spellStart"/>
      <w:r>
        <w:t>неотражения</w:t>
      </w:r>
      <w:proofErr w:type="spellEnd"/>
      <w:r>
        <w:t xml:space="preserve"> необходимых </w:t>
      </w:r>
      <w:r>
        <w:lastRenderedPageBreak/>
        <w:t xml:space="preserve">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 </w:t>
      </w:r>
    </w:p>
    <w:p w:rsidR="007E663A" w:rsidRDefault="00177EB6">
      <w:pPr>
        <w:ind w:left="-15" w:right="13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пунктом 19 Порядка). </w:t>
      </w:r>
    </w:p>
    <w:p w:rsidR="007E663A" w:rsidRDefault="00177EB6">
      <w:pPr>
        <w:ind w:left="-15" w:right="13"/>
      </w:pPr>
      <w:r>
        <w:t xml:space="preserve"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 </w:t>
      </w:r>
    </w:p>
    <w:p w:rsidR="007E663A" w:rsidRDefault="00177EB6">
      <w:pPr>
        <w:ind w:left="-15" w:right="13"/>
      </w:pPr>
      <w:r>
        <w:t xml:space="preserve">Представление корректирующих деклараций в иных случаях устанавливаются пунктом 19 Порядка. </w:t>
      </w:r>
    </w:p>
    <w:p w:rsidR="007E663A" w:rsidRDefault="00177EB6">
      <w:pPr>
        <w:ind w:left="-15" w:right="13"/>
      </w:pPr>
      <w:r>
        <w:t xml:space="preserve">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 </w:t>
      </w:r>
    </w:p>
    <w:p w:rsidR="007E663A" w:rsidRDefault="00177EB6">
      <w:pPr>
        <w:ind w:left="-15" w:right="13"/>
      </w:pPr>
      <w:r>
        <w:t xml:space="preserve"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 </w:t>
      </w:r>
    </w:p>
    <w:p w:rsidR="007E663A" w:rsidRDefault="00177EB6">
      <w:pPr>
        <w:ind w:left="-15" w:right="13"/>
      </w:pPr>
      <w:r>
        <w:t xml:space="preserve">Днем представления декларации считается дата ее отправки по телекоммуникационным каналам связи. </w:t>
      </w:r>
    </w:p>
    <w:p w:rsidR="007E663A" w:rsidRDefault="00177EB6" w:rsidP="00F743AD">
      <w:pPr>
        <w:ind w:left="-15" w:right="13"/>
      </w:pPr>
      <w:r>
        <w:t xml:space="preserve">В случае если в отчетный период деятельность, указанная в пункте 1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  </w:t>
      </w:r>
    </w:p>
    <w:p w:rsidR="007E663A" w:rsidRDefault="00177EB6">
      <w:pPr>
        <w:ind w:left="-15" w:right="13"/>
      </w:pPr>
      <w:r>
        <w:t xml:space="preserve">На основании статьи 15.13 Кодекса Российской Федерации об административных правонарушениях: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 </w:t>
      </w:r>
    </w:p>
    <w:p w:rsidR="007E663A" w:rsidRDefault="007E663A">
      <w:pPr>
        <w:ind w:left="-15" w:right="13"/>
      </w:pPr>
    </w:p>
    <w:p w:rsidR="007E663A" w:rsidRDefault="00177EB6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7E663A" w:rsidRDefault="007E663A">
      <w:pPr>
        <w:spacing w:after="0" w:line="259" w:lineRule="auto"/>
        <w:ind w:right="0" w:firstLine="0"/>
        <w:jc w:val="left"/>
      </w:pPr>
      <w:bookmarkStart w:id="0" w:name="_GoBack"/>
      <w:bookmarkEnd w:id="0"/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/>
        <w:ind w:right="9322" w:firstLine="0"/>
        <w:jc w:val="left"/>
      </w:pPr>
      <w:r>
        <w:rPr>
          <w:sz w:val="23"/>
        </w:rPr>
        <w:t xml:space="preserve"> 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7E663A" w:rsidRDefault="00177EB6" w:rsidP="00177EB6">
      <w:pPr>
        <w:spacing w:after="0"/>
        <w:ind w:right="9322" w:firstLine="0"/>
        <w:jc w:val="left"/>
      </w:pPr>
      <w:r>
        <w:rPr>
          <w:sz w:val="23"/>
        </w:rPr>
        <w:t xml:space="preserve">  </w:t>
      </w:r>
    </w:p>
    <w:sectPr w:rsidR="007E663A">
      <w:headerReference w:type="even" r:id="rId6"/>
      <w:headerReference w:type="default" r:id="rId7"/>
      <w:headerReference w:type="first" r:id="rId8"/>
      <w:pgSz w:w="11910" w:h="16845"/>
      <w:pgMar w:top="1183" w:right="835" w:bottom="1150" w:left="16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1B" w:rsidRDefault="00883B1B">
      <w:pPr>
        <w:spacing w:after="0" w:line="240" w:lineRule="auto"/>
      </w:pPr>
      <w:r>
        <w:separator/>
      </w:r>
    </w:p>
  </w:endnote>
  <w:endnote w:type="continuationSeparator" w:id="0">
    <w:p w:rsidR="00883B1B" w:rsidRDefault="0088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1B" w:rsidRDefault="00883B1B">
      <w:pPr>
        <w:spacing w:after="0" w:line="240" w:lineRule="auto"/>
      </w:pPr>
      <w:r>
        <w:separator/>
      </w:r>
    </w:p>
  </w:footnote>
  <w:footnote w:type="continuationSeparator" w:id="0">
    <w:p w:rsidR="00883B1B" w:rsidRDefault="0088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3A" w:rsidRDefault="00177EB6">
    <w:pPr>
      <w:spacing w:after="0" w:line="259" w:lineRule="auto"/>
      <w:ind w:left="2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E663A" w:rsidRDefault="00177EB6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3A" w:rsidRDefault="00177EB6">
    <w:pPr>
      <w:spacing w:after="0" w:line="259" w:lineRule="auto"/>
      <w:ind w:left="2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A4AC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E663A" w:rsidRDefault="00177EB6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3A" w:rsidRDefault="007E663A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A"/>
    <w:rsid w:val="00177EB6"/>
    <w:rsid w:val="005A4AC2"/>
    <w:rsid w:val="007E663A"/>
    <w:rsid w:val="00802234"/>
    <w:rsid w:val="00883B1B"/>
    <w:rsid w:val="00890A91"/>
    <w:rsid w:val="00B71B0F"/>
    <w:rsid w:val="00DC3E16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E76B4-F720-4EFE-BA7A-84EBD27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5" w:lineRule="auto"/>
      <w:ind w:right="12" w:firstLine="711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2021-09-17T13:00:00Z</dcterms:created>
  <dcterms:modified xsi:type="dcterms:W3CDTF">2021-09-17T13:04:00Z</dcterms:modified>
</cp:coreProperties>
</file>