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заседании Комиссии в 1 квартале 202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lang w:val="en-US"/>
        </w:rPr>
        <w:t xml:space="preserve"> 1 </w:t>
      </w:r>
      <w:r>
        <w:rPr>
          <w:rFonts w:cs="Times New Roman" w:ascii="Times New Roman" w:hAnsi="Times New Roman"/>
        </w:rPr>
        <w:t>квартале 202</w:t>
      </w:r>
      <w:r>
        <w:rPr>
          <w:rFonts w:cs="Times New Roman" w:ascii="Times New Roman" w:hAnsi="Times New Roman"/>
          <w:lang w:val="en-US"/>
        </w:rPr>
        <w:t>3</w:t>
      </w:r>
      <w:r>
        <w:rPr>
          <w:rFonts w:cs="Times New Roman" w:ascii="Times New Roman" w:hAnsi="Times New Roman"/>
        </w:rPr>
        <w:t xml:space="preserve">  года состоялось одно заседание комиссии – </w:t>
      </w:r>
      <w:r>
        <w:rPr>
          <w:rFonts w:cs="Times New Roman" w:ascii="Times New Roman" w:hAnsi="Times New Roman"/>
          <w:lang w:val="en-US"/>
        </w:rPr>
        <w:t>10.01.2023</w:t>
      </w:r>
      <w:r>
        <w:rPr>
          <w:rFonts w:cs="Times New Roman" w:ascii="Times New Roman" w:hAnsi="Times New Roman"/>
        </w:rPr>
        <w:t xml:space="preserve">, на котором был рассмотрен  вопрос об уведомлении   муниципального служащего о намерении выполнять иную оплачиваемую работу.  В ходе заседания установлено, что выполнение работы будет </w:t>
      </w:r>
      <w:r>
        <w:rPr>
          <w:rFonts w:cs="Times New Roman" w:ascii="Times New Roman" w:hAnsi="Times New Roman"/>
          <w:lang w:val="en-US"/>
        </w:rPr>
        <w:t>осуществляться</w:t>
      </w:r>
      <w:r>
        <w:rPr>
          <w:rFonts w:cs="Times New Roman" w:ascii="Times New Roman" w:hAnsi="Times New Roman"/>
        </w:rPr>
        <w:t xml:space="preserve"> по срочному трудовому договору в </w:t>
      </w:r>
      <w:r>
        <w:rPr>
          <w:rFonts w:cs="Times New Roman" w:ascii="Times New Roman" w:hAnsi="Times New Roman"/>
          <w:color w:val="000000"/>
          <w:sz w:val="22"/>
          <w:szCs w:val="22"/>
        </w:rPr>
        <w:t>Сандовском местном отделении партии «Единая Россия»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cs="Times New Roman" w:ascii="Times New Roman" w:hAnsi="Times New Roman"/>
        </w:rPr>
        <w:t xml:space="preserve"> (исполнительный секретарь). Работа будет выполняться в свободное от основной работы время и не будет препятствовать выполнению муниципальн</w:t>
      </w:r>
      <w:r>
        <w:rPr>
          <w:rFonts w:cs="Times New Roman" w:ascii="Times New Roman" w:hAnsi="Times New Roman"/>
        </w:rPr>
        <w:t>ому</w:t>
      </w:r>
      <w:r>
        <w:rPr>
          <w:rFonts w:cs="Times New Roman" w:ascii="Times New Roman" w:hAnsi="Times New Roman"/>
        </w:rPr>
        <w:t xml:space="preserve"> служащ</w:t>
      </w:r>
      <w:r>
        <w:rPr>
          <w:rFonts w:cs="Times New Roman" w:ascii="Times New Roman" w:hAnsi="Times New Roman"/>
        </w:rPr>
        <w:t>е</w:t>
      </w:r>
      <w:r>
        <w:rPr>
          <w:rFonts w:cs="Times New Roman" w:ascii="Times New Roman" w:hAnsi="Times New Roman"/>
        </w:rPr>
        <w:t>м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</w:rPr>
        <w:t xml:space="preserve"> своих трудовых обязанностей.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Комиссия решила,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39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4335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6433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LibreOffice/7.1.7.2$Windows_X86_64 LibreOffice_project/c6a4e3954236145e2acb0b65f68614365aeee33f</Application>
  <AppVersion>15.0000</AppVersion>
  <Pages>1</Pages>
  <Words>94</Words>
  <Characters>661</Characters>
  <CharactersWithSpaces>759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2022-10-21T12:39:00Z</dcterms:created>
  <dc:creator>User</dc:creator>
  <dc:description/>
  <dc:language>ru-RU</dc:language>
  <cp:lastModifiedBy/>
  <dcterms:modified xsi:type="dcterms:W3CDTF">2024-01-17T13:16:57Z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